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5399" w14:textId="10CC67BB" w:rsidR="00613D50" w:rsidRPr="005E2E76" w:rsidRDefault="00613D50" w:rsidP="005E2E76">
      <w:pPr>
        <w:tabs>
          <w:tab w:val="left" w:pos="3825"/>
        </w:tabs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4"/>
      </w:tblGrid>
      <w:tr w:rsidR="00460399" w:rsidRPr="002D58A5" w14:paraId="3FF0E2AB" w14:textId="77777777" w:rsidTr="003B390D">
        <w:tc>
          <w:tcPr>
            <w:tcW w:w="98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AB5083" w14:textId="77777777" w:rsidR="00460399" w:rsidRPr="002D58A5" w:rsidRDefault="00460399" w:rsidP="00460399">
            <w:pPr>
              <w:spacing w:after="120" w:line="240" w:lineRule="atLeast"/>
              <w:rPr>
                <w:rFonts w:asciiTheme="minorHAnsi" w:eastAsia="Calibri" w:hAnsiTheme="minorHAnsi"/>
                <w:b/>
                <w:iCs w:val="0"/>
                <w:sz w:val="22"/>
                <w:szCs w:val="22"/>
              </w:rPr>
            </w:pPr>
            <w:r w:rsidRPr="002D58A5">
              <w:rPr>
                <w:rFonts w:asciiTheme="minorHAnsi" w:eastAsia="Calibri" w:hAnsiTheme="minorHAnsi"/>
                <w:b/>
                <w:iCs w:val="0"/>
                <w:sz w:val="22"/>
                <w:szCs w:val="22"/>
              </w:rPr>
              <w:t xml:space="preserve">Disease: </w:t>
            </w:r>
          </w:p>
          <w:p w14:paraId="29731B73" w14:textId="713EEE71" w:rsidR="00460399" w:rsidRPr="002D58A5" w:rsidRDefault="00460399" w:rsidP="00B03DFE">
            <w:pPr>
              <w:tabs>
                <w:tab w:val="left" w:pos="241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0399" w:rsidRPr="002D58A5" w14:paraId="577BF1C5" w14:textId="77777777" w:rsidTr="003B390D">
        <w:tc>
          <w:tcPr>
            <w:tcW w:w="9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0D7D0B" w14:textId="77777777" w:rsidR="00460399" w:rsidRPr="002D58A5" w:rsidRDefault="00460399" w:rsidP="00460399">
            <w:pPr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</w:pPr>
            <w:r w:rsidRPr="002D58A5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>Title:</w:t>
            </w:r>
          </w:p>
          <w:p w14:paraId="17349670" w14:textId="77777777" w:rsidR="00460399" w:rsidRPr="002D58A5" w:rsidRDefault="00460399" w:rsidP="00B03DFE">
            <w:pPr>
              <w:tabs>
                <w:tab w:val="left" w:pos="241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0399" w:rsidRPr="002D58A5" w14:paraId="4664A619" w14:textId="77777777" w:rsidTr="003B390D">
        <w:tc>
          <w:tcPr>
            <w:tcW w:w="9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C435B" w14:textId="77777777" w:rsidR="00460399" w:rsidRPr="002D58A5" w:rsidRDefault="00460399" w:rsidP="00460399">
            <w:pPr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</w:pPr>
            <w:r w:rsidRPr="002D58A5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 xml:space="preserve">Investigators: </w:t>
            </w:r>
          </w:p>
          <w:p w14:paraId="48F6FD6A" w14:textId="77777777" w:rsidR="00460399" w:rsidRPr="002D58A5" w:rsidRDefault="00460399" w:rsidP="00B03DFE">
            <w:pPr>
              <w:tabs>
                <w:tab w:val="left" w:pos="241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0399" w:rsidRPr="002D58A5" w14:paraId="521437A9" w14:textId="77777777" w:rsidTr="003B390D">
        <w:tc>
          <w:tcPr>
            <w:tcW w:w="9834" w:type="dxa"/>
            <w:tcBorders>
              <w:top w:val="single" w:sz="12" w:space="0" w:color="auto"/>
            </w:tcBorders>
          </w:tcPr>
          <w:p w14:paraId="017FA451" w14:textId="77777777" w:rsidR="00460399" w:rsidRPr="002D58A5" w:rsidRDefault="00460399" w:rsidP="00460399">
            <w:pPr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</w:pPr>
            <w:r w:rsidRPr="002D58A5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>Introduction:</w:t>
            </w:r>
          </w:p>
          <w:p w14:paraId="1E44D7B7" w14:textId="77777777" w:rsidR="00460399" w:rsidRPr="002D58A5" w:rsidRDefault="00460399" w:rsidP="00B03DFE">
            <w:pPr>
              <w:tabs>
                <w:tab w:val="left" w:pos="241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0399" w:rsidRPr="002D58A5" w14:paraId="08EE850D" w14:textId="77777777" w:rsidTr="003B390D">
        <w:tc>
          <w:tcPr>
            <w:tcW w:w="9834" w:type="dxa"/>
          </w:tcPr>
          <w:p w14:paraId="7BF8F771" w14:textId="77777777" w:rsidR="00460399" w:rsidRPr="002D58A5" w:rsidRDefault="00460399" w:rsidP="00460399">
            <w:pPr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</w:pPr>
            <w:r w:rsidRPr="002D58A5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>Rationale:</w:t>
            </w:r>
          </w:p>
          <w:p w14:paraId="6CA8205D" w14:textId="77777777" w:rsidR="00460399" w:rsidRPr="002D58A5" w:rsidRDefault="00460399" w:rsidP="00B03DFE">
            <w:pPr>
              <w:tabs>
                <w:tab w:val="left" w:pos="241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0399" w:rsidRPr="002D58A5" w14:paraId="740EDF59" w14:textId="77777777" w:rsidTr="003B390D">
        <w:tc>
          <w:tcPr>
            <w:tcW w:w="9834" w:type="dxa"/>
          </w:tcPr>
          <w:p w14:paraId="505143F6" w14:textId="77777777" w:rsidR="00460399" w:rsidRPr="002D58A5" w:rsidRDefault="00460399" w:rsidP="00460399">
            <w:pPr>
              <w:keepNext/>
              <w:outlineLvl w:val="0"/>
              <w:rPr>
                <w:rFonts w:asciiTheme="minorHAnsi" w:hAnsiTheme="minorHAnsi" w:cs="Arial"/>
                <w:b/>
                <w:bCs/>
                <w:iCs w:val="0"/>
                <w:kern w:val="32"/>
                <w:sz w:val="22"/>
                <w:szCs w:val="22"/>
                <w:lang w:val="en-US"/>
              </w:rPr>
            </w:pPr>
            <w:r w:rsidRPr="002D58A5">
              <w:rPr>
                <w:rFonts w:asciiTheme="minorHAnsi" w:hAnsiTheme="minorHAnsi" w:cs="Arial"/>
                <w:b/>
                <w:bCs/>
                <w:iCs w:val="0"/>
                <w:kern w:val="32"/>
                <w:sz w:val="22"/>
                <w:szCs w:val="22"/>
                <w:lang w:val="en-US"/>
              </w:rPr>
              <w:t>Study proposal:</w:t>
            </w:r>
          </w:p>
          <w:p w14:paraId="4173018A" w14:textId="77777777" w:rsidR="00460399" w:rsidRPr="002D58A5" w:rsidRDefault="00460399" w:rsidP="0046039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0399" w:rsidRPr="002D58A5" w14:paraId="37CE4140" w14:textId="77777777" w:rsidTr="003B390D">
        <w:tc>
          <w:tcPr>
            <w:tcW w:w="9834" w:type="dxa"/>
          </w:tcPr>
          <w:p w14:paraId="7EC24AE3" w14:textId="4C7EF14B" w:rsidR="00460399" w:rsidRPr="002D58A5" w:rsidRDefault="00460399" w:rsidP="00460399">
            <w:pPr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</w:pPr>
            <w:r w:rsidRPr="002D58A5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>Lay Summary</w:t>
            </w:r>
            <w:r w:rsidR="0091674D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>:</w:t>
            </w:r>
          </w:p>
          <w:p w14:paraId="140C52B9" w14:textId="77777777" w:rsidR="00460399" w:rsidRPr="00B869FE" w:rsidRDefault="00460399" w:rsidP="00460399">
            <w:pPr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</w:pPr>
          </w:p>
        </w:tc>
      </w:tr>
      <w:tr w:rsidR="00460399" w:rsidRPr="002D58A5" w14:paraId="39928A52" w14:textId="77777777" w:rsidTr="003B390D">
        <w:tc>
          <w:tcPr>
            <w:tcW w:w="9834" w:type="dxa"/>
          </w:tcPr>
          <w:p w14:paraId="6FB48C51" w14:textId="75C8176F" w:rsidR="00460399" w:rsidRPr="002D58A5" w:rsidRDefault="00460399" w:rsidP="00460399">
            <w:pPr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</w:pPr>
            <w:r w:rsidRPr="002D58A5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>Schema:</w:t>
            </w:r>
          </w:p>
          <w:p w14:paraId="2201C941" w14:textId="77777777" w:rsidR="00460399" w:rsidRPr="00B869FE" w:rsidRDefault="00460399" w:rsidP="002D58A5">
            <w:pPr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</w:pPr>
          </w:p>
        </w:tc>
      </w:tr>
      <w:tr w:rsidR="00460399" w:rsidRPr="002D58A5" w14:paraId="3397B39F" w14:textId="77777777" w:rsidTr="003B390D">
        <w:tc>
          <w:tcPr>
            <w:tcW w:w="9834" w:type="dxa"/>
          </w:tcPr>
          <w:p w14:paraId="3B3EA75B" w14:textId="77777777" w:rsidR="00460399" w:rsidRDefault="002D58A5" w:rsidP="00460399">
            <w:pPr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</w:pPr>
            <w:r w:rsidRPr="002D58A5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>Primary objectives:</w:t>
            </w:r>
          </w:p>
          <w:p w14:paraId="5B219D2D" w14:textId="2904E129" w:rsidR="002D58A5" w:rsidRPr="00B869FE" w:rsidRDefault="002D58A5" w:rsidP="00460399">
            <w:pPr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</w:pPr>
          </w:p>
        </w:tc>
      </w:tr>
      <w:tr w:rsidR="00460399" w:rsidRPr="002D58A5" w14:paraId="41B1AD42" w14:textId="77777777" w:rsidTr="003B390D">
        <w:tc>
          <w:tcPr>
            <w:tcW w:w="9834" w:type="dxa"/>
          </w:tcPr>
          <w:p w14:paraId="1D59993B" w14:textId="77777777" w:rsidR="002D58A5" w:rsidRPr="002D58A5" w:rsidRDefault="002D58A5" w:rsidP="002D58A5">
            <w:pPr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</w:pPr>
            <w:r w:rsidRPr="002D58A5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>Secondary objectives:</w:t>
            </w:r>
          </w:p>
          <w:p w14:paraId="19D5FF59" w14:textId="77777777" w:rsidR="00460399" w:rsidRPr="00B869FE" w:rsidRDefault="00460399" w:rsidP="00460399">
            <w:pPr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</w:pPr>
          </w:p>
        </w:tc>
      </w:tr>
      <w:tr w:rsidR="00460399" w:rsidRPr="002D58A5" w14:paraId="624EA22C" w14:textId="77777777" w:rsidTr="003B390D">
        <w:tc>
          <w:tcPr>
            <w:tcW w:w="9834" w:type="dxa"/>
          </w:tcPr>
          <w:p w14:paraId="0A1B16ED" w14:textId="77777777" w:rsidR="002D58A5" w:rsidRPr="002D58A5" w:rsidRDefault="002D58A5" w:rsidP="002D58A5">
            <w:pPr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</w:pPr>
            <w:r w:rsidRPr="002D58A5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>Key inclusion criteria:</w:t>
            </w:r>
          </w:p>
          <w:p w14:paraId="74A7BEC6" w14:textId="77777777" w:rsidR="00460399" w:rsidRPr="00B869FE" w:rsidRDefault="00460399" w:rsidP="00460399">
            <w:pPr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</w:pPr>
          </w:p>
        </w:tc>
      </w:tr>
      <w:tr w:rsidR="00460399" w:rsidRPr="002D58A5" w14:paraId="0E6B3A39" w14:textId="77777777" w:rsidTr="003B390D">
        <w:tc>
          <w:tcPr>
            <w:tcW w:w="9834" w:type="dxa"/>
          </w:tcPr>
          <w:p w14:paraId="374B6D28" w14:textId="77777777" w:rsidR="002D58A5" w:rsidRPr="002D58A5" w:rsidRDefault="002D58A5" w:rsidP="002D58A5">
            <w:pPr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</w:pPr>
            <w:r w:rsidRPr="002D58A5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>Statistical analysis:</w:t>
            </w:r>
          </w:p>
          <w:p w14:paraId="2F63456D" w14:textId="77777777" w:rsidR="00460399" w:rsidRPr="00B869FE" w:rsidRDefault="00460399" w:rsidP="00460399">
            <w:pPr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</w:pPr>
          </w:p>
        </w:tc>
      </w:tr>
      <w:tr w:rsidR="00460399" w:rsidRPr="002D58A5" w14:paraId="0F585A06" w14:textId="77777777" w:rsidTr="003B390D">
        <w:tc>
          <w:tcPr>
            <w:tcW w:w="9834" w:type="dxa"/>
          </w:tcPr>
          <w:p w14:paraId="4D4E34E7" w14:textId="77777777" w:rsidR="00460399" w:rsidRPr="002D58A5" w:rsidRDefault="00460399" w:rsidP="00460399">
            <w:pPr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</w:pPr>
            <w:r w:rsidRPr="002D58A5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>Biological sub-study (if applicable):</w:t>
            </w:r>
          </w:p>
          <w:p w14:paraId="431ECAD6" w14:textId="77777777" w:rsidR="00460399" w:rsidRPr="00B869FE" w:rsidRDefault="00460399" w:rsidP="00460399">
            <w:pPr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</w:pPr>
          </w:p>
        </w:tc>
      </w:tr>
      <w:tr w:rsidR="00460399" w:rsidRPr="002D58A5" w14:paraId="203912E5" w14:textId="77777777" w:rsidTr="003B390D">
        <w:tc>
          <w:tcPr>
            <w:tcW w:w="9834" w:type="dxa"/>
          </w:tcPr>
          <w:p w14:paraId="6553CE58" w14:textId="0B77ADB3" w:rsidR="00460399" w:rsidRPr="002D58A5" w:rsidRDefault="00460399" w:rsidP="00460399">
            <w:pPr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</w:pPr>
            <w:r w:rsidRPr="002D58A5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>Challenges</w:t>
            </w:r>
            <w:r w:rsidR="001023CA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 xml:space="preserve"> (Risks and Mitigation)</w:t>
            </w:r>
          </w:p>
          <w:p w14:paraId="709BB343" w14:textId="77777777" w:rsidR="00460399" w:rsidRPr="00B869FE" w:rsidRDefault="00460399" w:rsidP="00460399">
            <w:pPr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</w:pPr>
          </w:p>
        </w:tc>
      </w:tr>
      <w:tr w:rsidR="00460399" w:rsidRPr="002D58A5" w14:paraId="3D99F54C" w14:textId="77777777" w:rsidTr="003B390D">
        <w:tc>
          <w:tcPr>
            <w:tcW w:w="9834" w:type="dxa"/>
          </w:tcPr>
          <w:p w14:paraId="0CB14CB4" w14:textId="77777777" w:rsidR="00460399" w:rsidRPr="002D58A5" w:rsidRDefault="00460399" w:rsidP="00460399">
            <w:pPr>
              <w:rPr>
                <w:rFonts w:asciiTheme="minorHAnsi" w:hAnsiTheme="minorHAnsi" w:cs="Arial"/>
                <w:b/>
                <w:i/>
                <w:iCs w:val="0"/>
                <w:sz w:val="22"/>
                <w:szCs w:val="22"/>
                <w:lang w:val="en-US"/>
              </w:rPr>
            </w:pPr>
            <w:r w:rsidRPr="002D58A5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 xml:space="preserve">Is there a Quality of Life, Supportive Care, and/or Health Economics question? </w:t>
            </w:r>
            <w:r w:rsidRPr="002D58A5">
              <w:rPr>
                <w:rFonts w:asciiTheme="minorHAnsi" w:hAnsiTheme="minorHAnsi" w:cs="Arial"/>
                <w:b/>
                <w:i/>
                <w:iCs w:val="0"/>
                <w:sz w:val="22"/>
                <w:szCs w:val="22"/>
                <w:lang w:val="en-US"/>
              </w:rPr>
              <w:br/>
              <w:t>If so detail below and if not is there scope to incorporate into the project</w:t>
            </w:r>
          </w:p>
          <w:p w14:paraId="2EC7AF39" w14:textId="77777777" w:rsidR="00460399" w:rsidRPr="00B869FE" w:rsidRDefault="00460399" w:rsidP="00460399">
            <w:pPr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</w:pPr>
          </w:p>
        </w:tc>
      </w:tr>
      <w:tr w:rsidR="00460399" w:rsidRPr="002D58A5" w14:paraId="5A14CF31" w14:textId="77777777" w:rsidTr="003B390D">
        <w:tc>
          <w:tcPr>
            <w:tcW w:w="9834" w:type="dxa"/>
          </w:tcPr>
          <w:p w14:paraId="2B268408" w14:textId="77777777" w:rsidR="00460399" w:rsidRDefault="00460399" w:rsidP="00460399">
            <w:pPr>
              <w:rPr>
                <w:rFonts w:asciiTheme="minorHAnsi" w:hAnsiTheme="minorHAnsi" w:cs="Arial"/>
                <w:b/>
                <w:i/>
                <w:iCs w:val="0"/>
                <w:sz w:val="22"/>
                <w:szCs w:val="22"/>
                <w:lang w:val="en-US"/>
              </w:rPr>
            </w:pPr>
            <w:r w:rsidRPr="002D58A5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 xml:space="preserve">Has there been discussion and consideration of Translational questions for this concept? </w:t>
            </w:r>
            <w:r w:rsidRPr="002D58A5">
              <w:rPr>
                <w:rFonts w:asciiTheme="minorHAnsi" w:hAnsiTheme="minorHAnsi" w:cs="Arial"/>
                <w:b/>
                <w:i/>
                <w:iCs w:val="0"/>
                <w:sz w:val="22"/>
                <w:szCs w:val="22"/>
                <w:lang w:val="en-US"/>
              </w:rPr>
              <w:br/>
              <w:t>If so detail below and if not is there scope to incorporate into the project</w:t>
            </w:r>
          </w:p>
          <w:p w14:paraId="7AA9AB12" w14:textId="3749F41B" w:rsidR="002D58A5" w:rsidRPr="00B869FE" w:rsidRDefault="002D58A5" w:rsidP="00460399">
            <w:pPr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</w:pPr>
          </w:p>
        </w:tc>
      </w:tr>
      <w:tr w:rsidR="001F2A1F" w:rsidRPr="002D58A5" w14:paraId="7AC534BA" w14:textId="77777777" w:rsidTr="003B390D">
        <w:tc>
          <w:tcPr>
            <w:tcW w:w="9834" w:type="dxa"/>
          </w:tcPr>
          <w:p w14:paraId="2975FA5C" w14:textId="77777777" w:rsidR="00565600" w:rsidRPr="003B390D" w:rsidRDefault="00565600" w:rsidP="00565600">
            <w:pPr>
              <w:spacing w:before="40" w:after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3B390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Population and setting:</w:t>
            </w:r>
          </w:p>
          <w:p w14:paraId="6DF6F50D" w14:textId="2A606FD4" w:rsidR="004C7112" w:rsidRPr="003B390D" w:rsidRDefault="00F80E01" w:rsidP="004C71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 w:val="0"/>
                <w:color w:val="000000"/>
                <w:sz w:val="22"/>
                <w:szCs w:val="22"/>
                <w:lang w:eastAsia="en-AU"/>
              </w:rPr>
            </w:pPr>
            <w:r w:rsidRPr="003B390D">
              <w:rPr>
                <w:rFonts w:asciiTheme="minorHAnsi" w:hAnsiTheme="minorHAnsi" w:cstheme="minorHAnsi"/>
                <w:iCs w:val="0"/>
                <w:color w:val="000000"/>
                <w:sz w:val="22"/>
                <w:szCs w:val="22"/>
                <w:lang w:eastAsia="en-AU"/>
              </w:rPr>
              <w:t xml:space="preserve">In line with </w:t>
            </w:r>
            <w:r w:rsidR="004C7112" w:rsidRPr="003B390D">
              <w:rPr>
                <w:rFonts w:asciiTheme="minorHAnsi" w:hAnsiTheme="minorHAnsi" w:cstheme="minorHAnsi"/>
                <w:iCs w:val="0"/>
                <w:color w:val="000000"/>
                <w:sz w:val="22"/>
                <w:szCs w:val="22"/>
                <w:lang w:eastAsia="en-AU"/>
              </w:rPr>
              <w:t xml:space="preserve">ANZUP’s </w:t>
            </w:r>
            <w:r w:rsidRPr="003B390D">
              <w:rPr>
                <w:rFonts w:asciiTheme="minorHAnsi" w:hAnsiTheme="minorHAnsi" w:cstheme="minorHAnsi"/>
                <w:iCs w:val="0"/>
                <w:color w:val="000000"/>
                <w:sz w:val="22"/>
                <w:szCs w:val="22"/>
                <w:lang w:eastAsia="en-AU"/>
              </w:rPr>
              <w:t xml:space="preserve">priority to reduce disparity in cancer outcomes, </w:t>
            </w:r>
            <w:r w:rsidR="004C7112" w:rsidRPr="003B390D">
              <w:rPr>
                <w:rFonts w:asciiTheme="minorHAnsi" w:hAnsiTheme="minorHAnsi" w:cstheme="minorHAnsi"/>
                <w:iCs w:val="0"/>
                <w:color w:val="000000"/>
                <w:sz w:val="22"/>
                <w:szCs w:val="22"/>
                <w:lang w:eastAsia="en-AU"/>
              </w:rPr>
              <w:t>we ask you to consider</w:t>
            </w:r>
            <w:r w:rsidR="003B390D" w:rsidRPr="003B390D">
              <w:rPr>
                <w:rFonts w:asciiTheme="minorHAnsi" w:hAnsiTheme="minorHAnsi" w:cstheme="minorHAnsi"/>
                <w:iCs w:val="0"/>
                <w:color w:val="000000"/>
                <w:sz w:val="22"/>
                <w:szCs w:val="22"/>
                <w:lang w:eastAsia="en-AU"/>
              </w:rPr>
              <w:t>:</w:t>
            </w:r>
          </w:p>
          <w:p w14:paraId="504C1158" w14:textId="2E8D9F51" w:rsidR="00F80E01" w:rsidRPr="003B390D" w:rsidRDefault="00F80E01" w:rsidP="0089744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 w:val="0"/>
                <w:color w:val="000000"/>
                <w:sz w:val="22"/>
                <w:szCs w:val="22"/>
                <w:lang w:eastAsia="en-AU"/>
              </w:rPr>
            </w:pPr>
            <w:r w:rsidRPr="003B390D">
              <w:rPr>
                <w:rFonts w:asciiTheme="minorHAnsi" w:hAnsiTheme="minorHAnsi" w:cstheme="minorHAnsi"/>
                <w:iCs w:val="0"/>
                <w:color w:val="000000"/>
                <w:sz w:val="22"/>
                <w:szCs w:val="22"/>
                <w:lang w:eastAsia="en-AU"/>
              </w:rPr>
              <w:t>increase</w:t>
            </w:r>
            <w:r w:rsidR="003B390D" w:rsidRPr="003B390D">
              <w:rPr>
                <w:rFonts w:asciiTheme="minorHAnsi" w:hAnsiTheme="minorHAnsi" w:cstheme="minorHAnsi"/>
                <w:iCs w:val="0"/>
                <w:color w:val="000000"/>
                <w:sz w:val="22"/>
                <w:szCs w:val="22"/>
                <w:lang w:eastAsia="en-AU"/>
              </w:rPr>
              <w:t>d</w:t>
            </w:r>
            <w:r w:rsidRPr="003B390D">
              <w:rPr>
                <w:rFonts w:asciiTheme="minorHAnsi" w:hAnsiTheme="minorHAnsi" w:cstheme="minorHAnsi"/>
                <w:iCs w:val="0"/>
                <w:color w:val="000000"/>
                <w:sz w:val="22"/>
                <w:szCs w:val="22"/>
                <w:lang w:eastAsia="en-AU"/>
              </w:rPr>
              <w:t xml:space="preserve"> access to clinical trials for rural/remote Australia through teletrials </w:t>
            </w:r>
          </w:p>
          <w:p w14:paraId="11423E01" w14:textId="0A25B0D5" w:rsidR="00F80E01" w:rsidRPr="003B390D" w:rsidRDefault="00F80E01" w:rsidP="0089744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iCs w:val="0"/>
                <w:color w:val="000000"/>
                <w:sz w:val="22"/>
                <w:szCs w:val="22"/>
                <w:lang w:eastAsia="en-AU"/>
              </w:rPr>
            </w:pPr>
            <w:r w:rsidRPr="003B390D">
              <w:rPr>
                <w:rFonts w:asciiTheme="minorHAnsi" w:hAnsiTheme="minorHAnsi" w:cstheme="minorHAnsi"/>
                <w:iCs w:val="0"/>
                <w:color w:val="000000"/>
                <w:sz w:val="22"/>
                <w:szCs w:val="22"/>
                <w:lang w:eastAsia="en-AU"/>
              </w:rPr>
              <w:t>increase</w:t>
            </w:r>
            <w:r w:rsidR="003B390D" w:rsidRPr="003B390D">
              <w:rPr>
                <w:rFonts w:asciiTheme="minorHAnsi" w:hAnsiTheme="minorHAnsi" w:cstheme="minorHAnsi"/>
                <w:iCs w:val="0"/>
                <w:color w:val="000000"/>
                <w:sz w:val="22"/>
                <w:szCs w:val="22"/>
                <w:lang w:eastAsia="en-AU"/>
              </w:rPr>
              <w:t>d</w:t>
            </w:r>
            <w:r w:rsidRPr="003B390D">
              <w:rPr>
                <w:rFonts w:asciiTheme="minorHAnsi" w:hAnsiTheme="minorHAnsi" w:cstheme="minorHAnsi"/>
                <w:iCs w:val="0"/>
                <w:color w:val="000000"/>
                <w:sz w:val="22"/>
                <w:szCs w:val="22"/>
                <w:lang w:eastAsia="en-AU"/>
              </w:rPr>
              <w:t xml:space="preserve"> trial participation among Aboriginal and Torres Strait Islander peoples </w:t>
            </w:r>
          </w:p>
          <w:p w14:paraId="35516875" w14:textId="62FD9D04" w:rsidR="00F80E01" w:rsidRPr="003B390D" w:rsidRDefault="00F80E01" w:rsidP="0089744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 w:val="0"/>
                <w:color w:val="000000"/>
                <w:sz w:val="22"/>
                <w:szCs w:val="22"/>
                <w:lang w:eastAsia="en-AU"/>
              </w:rPr>
            </w:pPr>
            <w:r w:rsidRPr="003B390D">
              <w:rPr>
                <w:rFonts w:asciiTheme="minorHAnsi" w:hAnsiTheme="minorHAnsi" w:cstheme="minorHAnsi"/>
                <w:iCs w:val="0"/>
                <w:color w:val="000000"/>
                <w:sz w:val="22"/>
                <w:szCs w:val="22"/>
                <w:lang w:eastAsia="en-AU"/>
              </w:rPr>
              <w:t>increase</w:t>
            </w:r>
            <w:r w:rsidR="003B390D" w:rsidRPr="003B390D">
              <w:rPr>
                <w:rFonts w:asciiTheme="minorHAnsi" w:hAnsiTheme="minorHAnsi" w:cstheme="minorHAnsi"/>
                <w:iCs w:val="0"/>
                <w:color w:val="000000"/>
                <w:sz w:val="22"/>
                <w:szCs w:val="22"/>
                <w:lang w:eastAsia="en-AU"/>
              </w:rPr>
              <w:t>d</w:t>
            </w:r>
            <w:r w:rsidRPr="003B390D">
              <w:rPr>
                <w:rFonts w:asciiTheme="minorHAnsi" w:hAnsiTheme="minorHAnsi" w:cstheme="minorHAnsi"/>
                <w:iCs w:val="0"/>
                <w:color w:val="000000"/>
                <w:sz w:val="22"/>
                <w:szCs w:val="22"/>
                <w:lang w:eastAsia="en-AU"/>
              </w:rPr>
              <w:t xml:space="preserve"> trial participation among populations where there is low uptake into clinical trials including people from culturally and linguistically diverse (CALD) backgrounds, adolescents and young adults (AYAs), and older Australians. </w:t>
            </w:r>
          </w:p>
          <w:p w14:paraId="26A5246B" w14:textId="77777777" w:rsidR="003B390D" w:rsidRPr="003B390D" w:rsidRDefault="003B390D" w:rsidP="001D4BFD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iCs w:val="0"/>
                <w:color w:val="000000"/>
                <w:sz w:val="22"/>
                <w:szCs w:val="22"/>
                <w:lang w:eastAsia="en-AU"/>
              </w:rPr>
            </w:pPr>
          </w:p>
          <w:p w14:paraId="74AAEA95" w14:textId="4EBB2764" w:rsidR="00D17820" w:rsidRDefault="00897446" w:rsidP="00897446">
            <w:pPr>
              <w:rPr>
                <w:rFonts w:asciiTheme="minorHAnsi" w:hAnsiTheme="minorHAnsi" w:cs="Arial"/>
                <w:b/>
                <w:i/>
                <w:iCs w:val="0"/>
                <w:sz w:val="22"/>
                <w:szCs w:val="22"/>
                <w:lang w:val="en-US"/>
              </w:rPr>
            </w:pPr>
            <w:r w:rsidRPr="003B390D">
              <w:rPr>
                <w:rFonts w:asciiTheme="minorHAnsi" w:hAnsiTheme="minorHAnsi" w:cs="Arial"/>
                <w:b/>
                <w:i/>
                <w:iCs w:val="0"/>
                <w:sz w:val="22"/>
                <w:szCs w:val="22"/>
                <w:lang w:val="en-US"/>
              </w:rPr>
              <w:t>If so</w:t>
            </w:r>
            <w:r w:rsidR="003B390D" w:rsidRPr="003B390D">
              <w:rPr>
                <w:rFonts w:asciiTheme="minorHAnsi" w:hAnsiTheme="minorHAnsi" w:cs="Arial"/>
                <w:b/>
                <w:i/>
                <w:iCs w:val="0"/>
                <w:sz w:val="22"/>
                <w:szCs w:val="22"/>
                <w:lang w:val="en-US"/>
              </w:rPr>
              <w:t>,</w:t>
            </w:r>
            <w:r w:rsidRPr="003B390D">
              <w:rPr>
                <w:rFonts w:asciiTheme="minorHAnsi" w:hAnsiTheme="minorHAnsi" w:cs="Arial"/>
                <w:b/>
                <w:i/>
                <w:iCs w:val="0"/>
                <w:sz w:val="22"/>
                <w:szCs w:val="22"/>
                <w:lang w:val="en-US"/>
              </w:rPr>
              <w:t xml:space="preserve"> detail below</w:t>
            </w:r>
            <w:r w:rsidR="003B390D" w:rsidRPr="003B390D">
              <w:rPr>
                <w:rFonts w:asciiTheme="minorHAnsi" w:hAnsiTheme="minorHAnsi" w:cs="Arial"/>
                <w:b/>
                <w:i/>
                <w:iCs w:val="0"/>
                <w:sz w:val="22"/>
                <w:szCs w:val="22"/>
                <w:lang w:val="en-US"/>
              </w:rPr>
              <w:t>,</w:t>
            </w:r>
            <w:r w:rsidRPr="003B390D">
              <w:rPr>
                <w:rFonts w:asciiTheme="minorHAnsi" w:hAnsiTheme="minorHAnsi" w:cs="Arial"/>
                <w:b/>
                <w:i/>
                <w:iCs w:val="0"/>
                <w:sz w:val="22"/>
                <w:szCs w:val="22"/>
                <w:lang w:val="en-US"/>
              </w:rPr>
              <w:t xml:space="preserve"> and if not</w:t>
            </w:r>
            <w:r w:rsidR="003B390D" w:rsidRPr="003B390D">
              <w:rPr>
                <w:rFonts w:asciiTheme="minorHAnsi" w:hAnsiTheme="minorHAnsi" w:cs="Arial"/>
                <w:b/>
                <w:i/>
                <w:iCs w:val="0"/>
                <w:sz w:val="22"/>
                <w:szCs w:val="22"/>
                <w:lang w:val="en-US"/>
              </w:rPr>
              <w:t>,</w:t>
            </w:r>
            <w:r w:rsidRPr="003B390D">
              <w:rPr>
                <w:rFonts w:asciiTheme="minorHAnsi" w:hAnsiTheme="minorHAnsi" w:cs="Arial"/>
                <w:b/>
                <w:i/>
                <w:iCs w:val="0"/>
                <w:sz w:val="22"/>
                <w:szCs w:val="22"/>
                <w:lang w:val="en-US"/>
              </w:rPr>
              <w:t xml:space="preserve"> is there scope to incorporate into the project</w:t>
            </w:r>
            <w:r w:rsidR="003B390D" w:rsidRPr="003B390D">
              <w:rPr>
                <w:rFonts w:asciiTheme="minorHAnsi" w:hAnsiTheme="minorHAnsi" w:cs="Arial"/>
                <w:b/>
                <w:i/>
                <w:iCs w:val="0"/>
                <w:sz w:val="22"/>
                <w:szCs w:val="22"/>
                <w:lang w:val="en-US"/>
              </w:rPr>
              <w:t>?</w:t>
            </w:r>
          </w:p>
          <w:p w14:paraId="243154A7" w14:textId="1389608A" w:rsidR="003B390D" w:rsidRDefault="003B390D" w:rsidP="00897446">
            <w:pPr>
              <w:rPr>
                <w:rFonts w:asciiTheme="minorHAnsi" w:hAnsiTheme="minorHAnsi" w:cs="Arial"/>
                <w:b/>
                <w:i/>
                <w:iCs w:val="0"/>
                <w:sz w:val="22"/>
                <w:szCs w:val="22"/>
                <w:lang w:val="en-US"/>
              </w:rPr>
            </w:pPr>
          </w:p>
          <w:p w14:paraId="184947C1" w14:textId="77777777" w:rsidR="003B390D" w:rsidRDefault="003B390D" w:rsidP="00897446">
            <w:pPr>
              <w:rPr>
                <w:rFonts w:asciiTheme="minorHAnsi" w:hAnsiTheme="minorHAnsi" w:cs="Arial"/>
                <w:b/>
                <w:i/>
                <w:iCs w:val="0"/>
                <w:sz w:val="22"/>
                <w:szCs w:val="22"/>
                <w:lang w:val="en-US"/>
              </w:rPr>
            </w:pPr>
          </w:p>
          <w:p w14:paraId="2F4B6743" w14:textId="524D25AB" w:rsidR="003B390D" w:rsidRPr="00897446" w:rsidRDefault="003B390D" w:rsidP="00897446">
            <w:pPr>
              <w:rPr>
                <w:rFonts w:asciiTheme="minorHAnsi" w:hAnsiTheme="minorHAnsi" w:cs="Arial"/>
                <w:b/>
                <w:i/>
                <w:iCs w:val="0"/>
                <w:sz w:val="22"/>
                <w:szCs w:val="22"/>
                <w:lang w:val="en-US"/>
              </w:rPr>
            </w:pPr>
          </w:p>
        </w:tc>
      </w:tr>
    </w:tbl>
    <w:p w14:paraId="5C8F3FE0" w14:textId="77777777" w:rsidR="003B390D" w:rsidRDefault="003B390D">
      <w:r>
        <w:br w:type="page"/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834"/>
      </w:tblGrid>
      <w:tr w:rsidR="00460399" w:rsidRPr="002D58A5" w14:paraId="14AEEDC2" w14:textId="77777777" w:rsidTr="003B390D">
        <w:tc>
          <w:tcPr>
            <w:tcW w:w="9834" w:type="dxa"/>
          </w:tcPr>
          <w:p w14:paraId="7BDA7BBD" w14:textId="2872F0DE" w:rsidR="00460399" w:rsidRPr="002D58A5" w:rsidRDefault="00460399" w:rsidP="00460399">
            <w:pPr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</w:pPr>
            <w:r w:rsidRPr="002D58A5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lastRenderedPageBreak/>
              <w:t>How is this project aligned with ANZUP’s goals and objectives?</w:t>
            </w:r>
          </w:p>
          <w:p w14:paraId="3D5C301F" w14:textId="77777777" w:rsidR="00460399" w:rsidRPr="00B869FE" w:rsidRDefault="00460399" w:rsidP="00460399">
            <w:pPr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</w:pPr>
          </w:p>
        </w:tc>
      </w:tr>
      <w:tr w:rsidR="00460399" w:rsidRPr="002D58A5" w14:paraId="59143948" w14:textId="77777777" w:rsidTr="003B390D">
        <w:tc>
          <w:tcPr>
            <w:tcW w:w="9834" w:type="dxa"/>
          </w:tcPr>
          <w:p w14:paraId="4D9873CE" w14:textId="4B219041" w:rsidR="00460399" w:rsidRPr="002D58A5" w:rsidRDefault="00460399" w:rsidP="00460399">
            <w:pPr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</w:pPr>
            <w:r w:rsidRPr="002D58A5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>Describe how this project may lead to future ANZUP studies</w:t>
            </w:r>
            <w:r w:rsidR="0091674D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>:</w:t>
            </w:r>
          </w:p>
          <w:p w14:paraId="5A57102B" w14:textId="77777777" w:rsidR="00460399" w:rsidRPr="00B869FE" w:rsidRDefault="00460399" w:rsidP="00460399">
            <w:pPr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</w:pPr>
          </w:p>
        </w:tc>
      </w:tr>
      <w:tr w:rsidR="00460399" w:rsidRPr="002D58A5" w14:paraId="6F517FF6" w14:textId="77777777" w:rsidTr="00AF6DF5">
        <w:trPr>
          <w:trHeight w:val="341"/>
        </w:trPr>
        <w:tc>
          <w:tcPr>
            <w:tcW w:w="9834" w:type="dxa"/>
          </w:tcPr>
          <w:p w14:paraId="1EA6A72C" w14:textId="77777777" w:rsidR="00711B29" w:rsidRDefault="00223E45" w:rsidP="003C60A9">
            <w:pPr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 xml:space="preserve">Total </w:t>
            </w:r>
            <w:r w:rsidR="00460399" w:rsidRPr="002D58A5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>Budget</w:t>
            </w:r>
            <w:r w:rsidR="00F4521C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 xml:space="preserve"> (estimate</w:t>
            </w:r>
            <w:r w:rsidR="00EE23BB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 xml:space="preserve"> if known</w:t>
            </w:r>
            <w:r w:rsidR="00F4521C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>)</w:t>
            </w:r>
            <w:r w:rsidR="00711B29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>:</w:t>
            </w:r>
            <w:r w:rsidR="00F4521C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 xml:space="preserve"> </w:t>
            </w:r>
          </w:p>
          <w:p w14:paraId="054F318A" w14:textId="77777777" w:rsidR="00711B29" w:rsidRDefault="00711B29" w:rsidP="003C60A9">
            <w:pPr>
              <w:rPr>
                <w:rFonts w:asciiTheme="minorHAnsi" w:hAnsiTheme="minorHAnsi" w:cs="Arial"/>
                <w:bCs/>
                <w:iCs w:val="0"/>
                <w:sz w:val="22"/>
                <w:szCs w:val="22"/>
                <w:lang w:val="en-US"/>
              </w:rPr>
            </w:pPr>
          </w:p>
          <w:p w14:paraId="00C060E2" w14:textId="7A681088" w:rsidR="00460399" w:rsidRPr="00B869FE" w:rsidRDefault="00F4521C" w:rsidP="003C60A9">
            <w:pPr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</w:pPr>
            <w:r w:rsidRPr="00711B29">
              <w:rPr>
                <w:rFonts w:asciiTheme="minorHAnsi" w:hAnsiTheme="minorHAnsi" w:cs="Arial"/>
                <w:bCs/>
                <w:iCs w:val="0"/>
                <w:sz w:val="22"/>
                <w:szCs w:val="22"/>
                <w:lang w:val="en-US"/>
              </w:rPr>
              <w:t>Please not</w:t>
            </w:r>
            <w:r w:rsidR="00045B34" w:rsidRPr="00711B29">
              <w:rPr>
                <w:rFonts w:asciiTheme="minorHAnsi" w:hAnsiTheme="minorHAnsi" w:cs="Arial"/>
                <w:bCs/>
                <w:iCs w:val="0"/>
                <w:sz w:val="22"/>
                <w:szCs w:val="22"/>
                <w:lang w:val="en-US"/>
              </w:rPr>
              <w:t>e, once the idea is supported</w:t>
            </w:r>
            <w:r w:rsidR="00711B29">
              <w:rPr>
                <w:rFonts w:asciiTheme="minorHAnsi" w:hAnsiTheme="minorHAnsi" w:cs="Arial"/>
                <w:bCs/>
                <w:iCs w:val="0"/>
                <w:sz w:val="22"/>
                <w:szCs w:val="22"/>
                <w:lang w:val="en-US"/>
              </w:rPr>
              <w:t>,</w:t>
            </w:r>
            <w:r w:rsidR="00045B34" w:rsidRPr="00711B29">
              <w:rPr>
                <w:rFonts w:asciiTheme="minorHAnsi" w:hAnsiTheme="minorHAnsi" w:cs="Arial"/>
                <w:bCs/>
                <w:iCs w:val="0"/>
                <w:sz w:val="22"/>
                <w:szCs w:val="22"/>
                <w:lang w:val="en-US"/>
              </w:rPr>
              <w:t xml:space="preserve"> all budgets must be developed with support of the ANZUP Clinical Trials </w:t>
            </w:r>
            <w:r w:rsidR="00EE23BB" w:rsidRPr="00711B29">
              <w:rPr>
                <w:rFonts w:asciiTheme="minorHAnsi" w:hAnsiTheme="minorHAnsi" w:cs="Arial"/>
                <w:bCs/>
                <w:iCs w:val="0"/>
                <w:sz w:val="22"/>
                <w:szCs w:val="22"/>
                <w:lang w:val="en-US"/>
              </w:rPr>
              <w:t xml:space="preserve">Operations Manager and/or </w:t>
            </w:r>
            <w:r w:rsidR="00031144" w:rsidRPr="00711B29">
              <w:rPr>
                <w:rFonts w:asciiTheme="minorHAnsi" w:hAnsiTheme="minorHAnsi" w:cs="Arial"/>
                <w:bCs/>
                <w:iCs w:val="0"/>
                <w:sz w:val="22"/>
                <w:szCs w:val="22"/>
                <w:lang w:val="en-US"/>
              </w:rPr>
              <w:t xml:space="preserve">ANZUP </w:t>
            </w:r>
            <w:r w:rsidR="00EE23BB" w:rsidRPr="00711B29">
              <w:rPr>
                <w:rFonts w:asciiTheme="minorHAnsi" w:hAnsiTheme="minorHAnsi" w:cs="Arial"/>
                <w:bCs/>
                <w:iCs w:val="0"/>
                <w:sz w:val="22"/>
                <w:szCs w:val="22"/>
                <w:lang w:val="en-US"/>
              </w:rPr>
              <w:t xml:space="preserve">Translational Research Operations </w:t>
            </w:r>
            <w:r w:rsidR="00031144" w:rsidRPr="00711B29">
              <w:rPr>
                <w:rFonts w:asciiTheme="minorHAnsi" w:hAnsiTheme="minorHAnsi" w:cs="Arial"/>
                <w:bCs/>
                <w:iCs w:val="0"/>
                <w:sz w:val="22"/>
                <w:szCs w:val="22"/>
                <w:lang w:val="en-US"/>
              </w:rPr>
              <w:t>M</w:t>
            </w:r>
            <w:r w:rsidR="00EE23BB" w:rsidRPr="00711B29">
              <w:rPr>
                <w:rFonts w:asciiTheme="minorHAnsi" w:hAnsiTheme="minorHAnsi" w:cs="Arial"/>
                <w:bCs/>
                <w:iCs w:val="0"/>
                <w:sz w:val="22"/>
                <w:szCs w:val="22"/>
                <w:lang w:val="en-US"/>
              </w:rPr>
              <w:t>anager</w:t>
            </w:r>
            <w:r w:rsidR="00711B29">
              <w:rPr>
                <w:rFonts w:asciiTheme="minorHAnsi" w:hAnsiTheme="minorHAnsi" w:cs="Arial"/>
                <w:bCs/>
                <w:iCs w:val="0"/>
                <w:sz w:val="22"/>
                <w:szCs w:val="22"/>
                <w:lang w:val="en-US"/>
              </w:rPr>
              <w:t>.</w:t>
            </w:r>
          </w:p>
        </w:tc>
      </w:tr>
      <w:tr w:rsidR="003C60A9" w:rsidRPr="002D58A5" w14:paraId="04E16BE1" w14:textId="77777777" w:rsidTr="003B390D">
        <w:tc>
          <w:tcPr>
            <w:tcW w:w="9834" w:type="dxa"/>
          </w:tcPr>
          <w:p w14:paraId="3829A096" w14:textId="414AE3F9" w:rsidR="00031144" w:rsidRDefault="00B22915" w:rsidP="003C60A9">
            <w:pPr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 xml:space="preserve">Preferred Funding </w:t>
            </w:r>
            <w:r w:rsidR="00F449CC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 xml:space="preserve">Channel: </w:t>
            </w:r>
            <w:r w:rsidR="0011065E">
              <w:rPr>
                <w:rFonts w:asciiTheme="minorHAnsi" w:hAnsiTheme="minorHAnsi" w:cs="Arial"/>
                <w:bCs/>
                <w:iCs w:val="0"/>
                <w:sz w:val="22"/>
                <w:szCs w:val="22"/>
                <w:lang w:val="en-US"/>
              </w:rPr>
              <w:t>Select</w:t>
            </w:r>
            <w:r w:rsidR="00EE23BB" w:rsidRPr="0011065E">
              <w:rPr>
                <w:rFonts w:asciiTheme="minorHAnsi" w:hAnsiTheme="minorHAnsi" w:cs="Arial"/>
                <w:bCs/>
                <w:iCs w:val="0"/>
                <w:sz w:val="22"/>
                <w:szCs w:val="22"/>
                <w:lang w:val="en-US"/>
              </w:rPr>
              <w:t xml:space="preserve"> all that apply</w:t>
            </w:r>
            <w:r w:rsidR="00F449CC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 xml:space="preserve"> </w:t>
            </w:r>
            <w:r w:rsidR="0050607C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 xml:space="preserve">      </w:t>
            </w:r>
          </w:p>
          <w:p w14:paraId="02940DC8" w14:textId="5835DAB0" w:rsidR="003C60A9" w:rsidRPr="002D58A5" w:rsidRDefault="00FA6399" w:rsidP="003C60A9">
            <w:pPr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iCs w:val="0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45EC1F" wp14:editId="735F96D8">
                      <wp:simplePos x="0" y="0"/>
                      <wp:positionH relativeFrom="column">
                        <wp:posOffset>3416935</wp:posOffset>
                      </wp:positionH>
                      <wp:positionV relativeFrom="paragraph">
                        <wp:posOffset>27305</wp:posOffset>
                      </wp:positionV>
                      <wp:extent cx="123825" cy="104775"/>
                      <wp:effectExtent l="0" t="0" r="28575" b="28575"/>
                      <wp:wrapNone/>
                      <wp:docPr id="19130978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5A4DF" id="Rectangle 2" o:spid="_x0000_s1026" style="position:absolute;margin-left:269.05pt;margin-top:2.15pt;width:9.7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" filled="f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iCs w:val="0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BA6FAA" wp14:editId="6FCA103E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0" t="0" r="28575" b="28575"/>
                      <wp:wrapNone/>
                      <wp:docPr id="37252922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E395B" id="Rectangle 2" o:spid="_x0000_s1026" style="position:absolute;margin-left:115.3pt;margin-top:2.9pt;width:9.7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" filled="f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iCs w:val="0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E9845E" wp14:editId="1E92732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32385</wp:posOffset>
                      </wp:positionV>
                      <wp:extent cx="123825" cy="104775"/>
                      <wp:effectExtent l="0" t="0" r="28575" b="28575"/>
                      <wp:wrapNone/>
                      <wp:docPr id="153468164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A810A" id="Rectangle 2" o:spid="_x0000_s1026" style="position:absolute;margin-left:.5pt;margin-top:2.55pt;width:9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" filled="f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 xml:space="preserve">      </w:t>
            </w:r>
            <w:r w:rsidR="0050607C" w:rsidRPr="0011065E">
              <w:rPr>
                <w:rFonts w:asciiTheme="minorHAnsi" w:hAnsiTheme="minorHAnsi" w:cs="Arial"/>
                <w:bCs/>
                <w:iCs w:val="0"/>
                <w:sz w:val="22"/>
                <w:szCs w:val="22"/>
                <w:lang w:val="en-US"/>
              </w:rPr>
              <w:t>Government Grants</w:t>
            </w:r>
            <w:r w:rsidR="0050607C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 xml:space="preserve">         </w:t>
            </w:r>
            <w:r w:rsidR="008842EB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 xml:space="preserve"> </w:t>
            </w:r>
            <w:r w:rsidR="008842EB" w:rsidRPr="0011065E">
              <w:rPr>
                <w:rFonts w:asciiTheme="minorHAnsi" w:hAnsiTheme="minorHAnsi" w:cs="Arial"/>
                <w:bCs/>
                <w:iCs w:val="0"/>
                <w:sz w:val="22"/>
                <w:szCs w:val="22"/>
                <w:lang w:val="en-US"/>
              </w:rPr>
              <w:t>Pharmaceutical</w:t>
            </w:r>
            <w:r w:rsidR="00EE23BB" w:rsidRPr="0011065E">
              <w:rPr>
                <w:rFonts w:asciiTheme="minorHAnsi" w:hAnsiTheme="minorHAnsi" w:cs="Arial"/>
                <w:bCs/>
                <w:iCs w:val="0"/>
                <w:sz w:val="22"/>
                <w:szCs w:val="22"/>
                <w:lang w:val="en-US"/>
              </w:rPr>
              <w:t>/Commercial</w:t>
            </w:r>
            <w:r w:rsidR="00DD4B36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 xml:space="preserve">    </w:t>
            </w:r>
            <w:r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 xml:space="preserve">    </w:t>
            </w:r>
            <w:r w:rsidR="00DD4B36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 xml:space="preserve"> </w:t>
            </w:r>
            <w:r w:rsidR="0011065E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 xml:space="preserve">  </w:t>
            </w:r>
            <w:r w:rsidR="00DD4B36" w:rsidRPr="0011065E">
              <w:rPr>
                <w:rFonts w:asciiTheme="minorHAnsi" w:hAnsiTheme="minorHAnsi" w:cs="Arial"/>
                <w:bCs/>
                <w:iCs w:val="0"/>
                <w:sz w:val="22"/>
                <w:szCs w:val="22"/>
                <w:lang w:val="en-US"/>
              </w:rPr>
              <w:t>Trust and Foundations</w:t>
            </w:r>
          </w:p>
        </w:tc>
      </w:tr>
      <w:tr w:rsidR="00460399" w:rsidRPr="002D58A5" w14:paraId="20AC582D" w14:textId="77777777" w:rsidTr="003B390D">
        <w:tc>
          <w:tcPr>
            <w:tcW w:w="9834" w:type="dxa"/>
          </w:tcPr>
          <w:p w14:paraId="1F63D95D" w14:textId="39AB8519" w:rsidR="00460399" w:rsidRPr="002D58A5" w:rsidRDefault="00460399" w:rsidP="00460399">
            <w:pPr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</w:pPr>
            <w:r w:rsidRPr="002D58A5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>Discussion points and comments:</w:t>
            </w:r>
          </w:p>
          <w:p w14:paraId="273112D6" w14:textId="6818C570" w:rsidR="00460399" w:rsidRPr="00B869FE" w:rsidRDefault="00460399" w:rsidP="00460399">
            <w:pPr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</w:pPr>
          </w:p>
        </w:tc>
      </w:tr>
      <w:tr w:rsidR="00460399" w:rsidRPr="002D58A5" w14:paraId="5330BE13" w14:textId="77777777" w:rsidTr="003B390D">
        <w:tc>
          <w:tcPr>
            <w:tcW w:w="9834" w:type="dxa"/>
          </w:tcPr>
          <w:p w14:paraId="52D50194" w14:textId="06DCCD3A" w:rsidR="00460399" w:rsidRPr="002D58A5" w:rsidRDefault="00460399" w:rsidP="00460399">
            <w:pPr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</w:pPr>
            <w:r w:rsidRPr="002D58A5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 xml:space="preserve">Confirmation of review of concurrent clinical trials via WHO International Clinical Trials Registry Platform </w:t>
            </w:r>
            <w:r w:rsidRPr="002D58A5"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  <w:t>(Search portal to identify similar studies</w:t>
            </w:r>
            <w:r w:rsidRPr="002D58A5">
              <w:rPr>
                <w:rFonts w:asciiTheme="minorHAnsi" w:hAnsiTheme="minorHAnsi" w:cs="Arial"/>
                <w:i/>
                <w:iCs w:val="0"/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Pr="002D58A5">
                <w:rPr>
                  <w:rFonts w:asciiTheme="minorHAnsi" w:hAnsiTheme="minorHAnsi" w:cs="Arial"/>
                  <w:iCs w:val="0"/>
                  <w:color w:val="0000FF"/>
                  <w:sz w:val="22"/>
                  <w:szCs w:val="22"/>
                  <w:u w:val="single"/>
                  <w:lang w:val="en-US"/>
                </w:rPr>
                <w:t>http://apps.who.int/trialsearch/default.aspx</w:t>
              </w:r>
            </w:hyperlink>
            <w:r w:rsidRPr="002D58A5"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  <w:t>)</w:t>
            </w:r>
            <w:r w:rsidR="0091674D"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  <w:t>:</w:t>
            </w:r>
          </w:p>
          <w:p w14:paraId="033212CE" w14:textId="0C4F1152" w:rsidR="00460399" w:rsidRPr="00FD7C3E" w:rsidRDefault="00FD7C3E" w:rsidP="00FD7C3E">
            <w:pPr>
              <w:tabs>
                <w:tab w:val="left" w:pos="1350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ab/>
            </w:r>
          </w:p>
        </w:tc>
      </w:tr>
      <w:tr w:rsidR="00460399" w:rsidRPr="002D58A5" w14:paraId="0FAFFE7A" w14:textId="77777777" w:rsidTr="003B390D">
        <w:trPr>
          <w:trHeight w:val="617"/>
        </w:trPr>
        <w:tc>
          <w:tcPr>
            <w:tcW w:w="9834" w:type="dxa"/>
          </w:tcPr>
          <w:p w14:paraId="6E96D3C2" w14:textId="1395F820" w:rsidR="00FD7C3E" w:rsidRDefault="00460399" w:rsidP="00FD7C3E">
            <w:pPr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</w:pPr>
            <w:r w:rsidRPr="002D58A5">
              <w:rPr>
                <w:rFonts w:asciiTheme="minorHAnsi" w:hAnsiTheme="minorHAnsi" w:cs="Arial"/>
                <w:b/>
                <w:iCs w:val="0"/>
                <w:sz w:val="22"/>
                <w:szCs w:val="22"/>
                <w:lang w:val="en-US"/>
              </w:rPr>
              <w:t>References:</w:t>
            </w:r>
          </w:p>
          <w:p w14:paraId="5366B045" w14:textId="4B9AC6BE" w:rsidR="00B869FE" w:rsidRPr="00B869FE" w:rsidRDefault="00B869FE" w:rsidP="00FD7C3E">
            <w:pPr>
              <w:rPr>
                <w:rFonts w:asciiTheme="minorHAnsi" w:hAnsiTheme="minorHAnsi" w:cs="Arial"/>
                <w:iCs w:val="0"/>
                <w:sz w:val="22"/>
                <w:szCs w:val="22"/>
                <w:lang w:val="en-US"/>
              </w:rPr>
            </w:pPr>
          </w:p>
        </w:tc>
      </w:tr>
    </w:tbl>
    <w:p w14:paraId="6536D89C" w14:textId="292490C5" w:rsidR="00460399" w:rsidRDefault="00460399" w:rsidP="00B03DFE">
      <w:pPr>
        <w:tabs>
          <w:tab w:val="left" w:pos="2410"/>
        </w:tabs>
        <w:rPr>
          <w:rFonts w:ascii="Times New Roman" w:hAnsi="Times New Roman"/>
          <w:sz w:val="22"/>
          <w:szCs w:val="22"/>
        </w:rPr>
      </w:pPr>
    </w:p>
    <w:p w14:paraId="7B5BBB22" w14:textId="3F1F5035" w:rsidR="006D3C66" w:rsidRPr="00D20627" w:rsidRDefault="006D3C66" w:rsidP="00B03DFE">
      <w:pPr>
        <w:tabs>
          <w:tab w:val="left" w:pos="2410"/>
        </w:tabs>
        <w:rPr>
          <w:rFonts w:ascii="Times New Roman" w:hAnsi="Times New Roman"/>
          <w:sz w:val="22"/>
          <w:szCs w:val="22"/>
        </w:rPr>
      </w:pPr>
    </w:p>
    <w:sectPr w:rsidR="006D3C66" w:rsidRPr="00D20627" w:rsidSect="00FD7C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0" w:right="1021" w:bottom="567" w:left="1021" w:header="28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C41D4" w14:textId="77777777" w:rsidR="006777E1" w:rsidRDefault="006777E1">
      <w:r>
        <w:separator/>
      </w:r>
    </w:p>
  </w:endnote>
  <w:endnote w:type="continuationSeparator" w:id="0">
    <w:p w14:paraId="1D7AB916" w14:textId="77777777" w:rsidR="006777E1" w:rsidRDefault="0067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43DDD" w14:textId="77777777" w:rsidR="009617CF" w:rsidRDefault="009617CF" w:rsidP="009617CF">
    <w:pPr>
      <w:pStyle w:val="Footer"/>
      <w:pBdr>
        <w:top w:val="single" w:sz="4" w:space="1" w:color="auto"/>
      </w:pBdr>
      <w:jc w:val="both"/>
      <w:rPr>
        <w:rFonts w:ascii="Calibri" w:hAnsi="Calibri"/>
      </w:rPr>
    </w:pPr>
  </w:p>
  <w:p w14:paraId="48B60DCB" w14:textId="77777777" w:rsidR="009617CF" w:rsidRPr="009617CF" w:rsidRDefault="009617CF" w:rsidP="009617CF">
    <w:pPr>
      <w:pStyle w:val="Footer"/>
      <w:jc w:val="both"/>
      <w:rPr>
        <w:rFonts w:ascii="Calibri" w:hAnsi="Calibri"/>
        <w:sz w:val="16"/>
        <w:szCs w:val="16"/>
      </w:rPr>
    </w:pPr>
    <w:r w:rsidRPr="009617CF">
      <w:rPr>
        <w:rFonts w:ascii="Calibri" w:hAnsi="Calibri"/>
        <w:sz w:val="16"/>
        <w:szCs w:val="16"/>
      </w:rPr>
      <w:t>ANZUP Concept Outline – Submission Form – January, 2017</w:t>
    </w:r>
  </w:p>
  <w:p w14:paraId="0B3C072B" w14:textId="77777777" w:rsidR="009617CF" w:rsidRPr="009617CF" w:rsidRDefault="009617CF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1708370"/>
      <w:docPartObj>
        <w:docPartGallery w:val="Page Numbers (Bottom of Page)"/>
        <w:docPartUnique/>
      </w:docPartObj>
    </w:sdtPr>
    <w:sdtEndPr/>
    <w:sdtContent>
      <w:p w14:paraId="220161F7" w14:textId="750E3927" w:rsidR="00FD7C3E" w:rsidRDefault="00FD7C3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9F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13D4EF9" w14:textId="6FF6ECED" w:rsidR="009617CF" w:rsidRDefault="00FD7C3E" w:rsidP="009617CF">
    <w:pPr>
      <w:pStyle w:val="Footer"/>
      <w:rPr>
        <w:sz w:val="16"/>
        <w:szCs w:val="16"/>
      </w:rPr>
    </w:pPr>
    <w:r w:rsidRPr="00FD7C3E">
      <w:rPr>
        <w:sz w:val="16"/>
        <w:szCs w:val="16"/>
      </w:rPr>
      <w:t xml:space="preserve">ANZUP </w:t>
    </w:r>
    <w:r w:rsidR="002536D3">
      <w:rPr>
        <w:sz w:val="16"/>
        <w:szCs w:val="16"/>
      </w:rPr>
      <w:t>Ideas Generation</w:t>
    </w:r>
    <w:r w:rsidRPr="00FD7C3E">
      <w:rPr>
        <w:sz w:val="16"/>
        <w:szCs w:val="16"/>
      </w:rPr>
      <w:t xml:space="preserve"> Outline</w:t>
    </w:r>
    <w:r w:rsidR="004B687B">
      <w:rPr>
        <w:sz w:val="16"/>
        <w:szCs w:val="16"/>
      </w:rPr>
      <w:t xml:space="preserve"> Submission</w:t>
    </w:r>
    <w:r w:rsidRPr="00FD7C3E">
      <w:rPr>
        <w:sz w:val="16"/>
        <w:szCs w:val="16"/>
      </w:rPr>
      <w:t xml:space="preserve"> Fo</w:t>
    </w:r>
    <w:r w:rsidR="00CA3183">
      <w:rPr>
        <w:sz w:val="16"/>
        <w:szCs w:val="16"/>
      </w:rPr>
      <w:t>r</w:t>
    </w:r>
    <w:r w:rsidRPr="00FD7C3E">
      <w:rPr>
        <w:sz w:val="16"/>
        <w:szCs w:val="16"/>
      </w:rPr>
      <w:t xml:space="preserve">m </w:t>
    </w:r>
    <w:r w:rsidR="00B9041E">
      <w:rPr>
        <w:sz w:val="16"/>
        <w:szCs w:val="16"/>
      </w:rPr>
      <w:t>July</w:t>
    </w:r>
    <w:r w:rsidR="002536D3">
      <w:rPr>
        <w:sz w:val="16"/>
        <w:szCs w:val="16"/>
      </w:rPr>
      <w:t xml:space="preserve"> 202</w:t>
    </w:r>
    <w:r w:rsidR="00B9041E">
      <w:rPr>
        <w:sz w:val="16"/>
        <w:szCs w:val="16"/>
      </w:rPr>
      <w:t>5</w:t>
    </w:r>
  </w:p>
  <w:p w14:paraId="4D30A265" w14:textId="77777777" w:rsidR="00CA3183" w:rsidRPr="00FD7C3E" w:rsidRDefault="00CA3183" w:rsidP="009617CF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25F2" w14:textId="77777777" w:rsidR="009617CF" w:rsidRDefault="009617CF" w:rsidP="009617CF">
    <w:pPr>
      <w:pStyle w:val="Footer"/>
      <w:pBdr>
        <w:top w:val="single" w:sz="4" w:space="1" w:color="auto"/>
      </w:pBdr>
      <w:jc w:val="both"/>
      <w:rPr>
        <w:rFonts w:ascii="Calibri" w:hAnsi="Calibri"/>
      </w:rPr>
    </w:pPr>
  </w:p>
  <w:p w14:paraId="5705B5B7" w14:textId="77777777" w:rsidR="008041F6" w:rsidRDefault="008041F6" w:rsidP="009617CF">
    <w:pPr>
      <w:pStyle w:val="Footer"/>
      <w:pBdr>
        <w:top w:val="single" w:sz="4" w:space="1" w:color="auto"/>
      </w:pBdr>
      <w:jc w:val="both"/>
      <w:rPr>
        <w:rFonts w:ascii="Calibri" w:hAnsi="Calibri"/>
      </w:rPr>
    </w:pPr>
  </w:p>
  <w:p w14:paraId="1119109D" w14:textId="77777777" w:rsidR="009617CF" w:rsidRPr="009617CF" w:rsidRDefault="00F71ACF" w:rsidP="009617CF">
    <w:pPr>
      <w:pStyle w:val="Footer"/>
      <w:jc w:val="both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  <w:lang w:eastAsia="en-AU"/>
      </w:rPr>
      <w:drawing>
        <wp:anchor distT="0" distB="0" distL="114300" distR="114300" simplePos="0" relativeHeight="251659264" behindDoc="1" locked="1" layoutInCell="1" allowOverlap="1" wp14:anchorId="3E513D01" wp14:editId="4D9E37AA">
          <wp:simplePos x="0" y="0"/>
          <wp:positionH relativeFrom="page">
            <wp:posOffset>6470015</wp:posOffset>
          </wp:positionH>
          <wp:positionV relativeFrom="page">
            <wp:posOffset>10079990</wp:posOffset>
          </wp:positionV>
          <wp:extent cx="1035685" cy="514985"/>
          <wp:effectExtent l="0" t="0" r="0" b="0"/>
          <wp:wrapNone/>
          <wp:docPr id="396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7CF" w:rsidRPr="009617CF">
      <w:rPr>
        <w:rFonts w:ascii="Calibri" w:hAnsi="Calibri"/>
        <w:sz w:val="16"/>
        <w:szCs w:val="16"/>
      </w:rPr>
      <w:t xml:space="preserve">ANZUP Concept Outline – Submission Form – </w:t>
    </w:r>
    <w:r w:rsidR="00C47F30">
      <w:rPr>
        <w:rFonts w:ascii="Calibri" w:hAnsi="Calibri"/>
        <w:sz w:val="16"/>
        <w:szCs w:val="16"/>
      </w:rPr>
      <w:t>March</w:t>
    </w:r>
    <w:r w:rsidR="009617CF" w:rsidRPr="009617CF">
      <w:rPr>
        <w:rFonts w:ascii="Calibri" w:hAnsi="Calibri"/>
        <w:sz w:val="16"/>
        <w:szCs w:val="16"/>
      </w:rPr>
      <w:t>, 2017</w:t>
    </w:r>
  </w:p>
  <w:p w14:paraId="099F166E" w14:textId="77777777" w:rsidR="009617CF" w:rsidRPr="009617CF" w:rsidRDefault="009617C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AB45D" w14:textId="77777777" w:rsidR="006777E1" w:rsidRDefault="006777E1">
      <w:r>
        <w:separator/>
      </w:r>
    </w:p>
  </w:footnote>
  <w:footnote w:type="continuationSeparator" w:id="0">
    <w:p w14:paraId="6E0DE380" w14:textId="77777777" w:rsidR="006777E1" w:rsidRDefault="00677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58DA3" w14:textId="77777777" w:rsidR="00CA3183" w:rsidRDefault="00CA3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21262" w14:textId="77777777" w:rsidR="00BF66D9" w:rsidRPr="00616264" w:rsidRDefault="00F71ACF" w:rsidP="00BF66D9">
    <w:pPr>
      <w:pStyle w:val="Title"/>
      <w:rPr>
        <w:rFonts w:ascii="Calibri" w:hAnsi="Calibri"/>
        <w:color w:val="808080"/>
      </w:rPr>
    </w:pPr>
    <w:r>
      <w:rPr>
        <w:rFonts w:ascii="Calibri" w:hAnsi="Calibri"/>
        <w:noProof/>
        <w:color w:val="808080"/>
        <w:lang w:eastAsia="en-AU"/>
      </w:rPr>
      <w:drawing>
        <wp:anchor distT="0" distB="0" distL="114300" distR="114300" simplePos="0" relativeHeight="251657216" behindDoc="1" locked="0" layoutInCell="1" allowOverlap="1" wp14:anchorId="20DD9867" wp14:editId="0131184C">
          <wp:simplePos x="0" y="0"/>
          <wp:positionH relativeFrom="column">
            <wp:posOffset>4760595</wp:posOffset>
          </wp:positionH>
          <wp:positionV relativeFrom="paragraph">
            <wp:posOffset>-8255</wp:posOffset>
          </wp:positionV>
          <wp:extent cx="1606550" cy="935990"/>
          <wp:effectExtent l="0" t="0" r="0" b="0"/>
          <wp:wrapNone/>
          <wp:docPr id="394" name="Picture 394" descr="X:\ANZUP\Admin\Templates\ANZUP-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ANZUP\Admin\Templates\ANZUP-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37FF4A" w14:textId="3CD58735" w:rsidR="00BF66D9" w:rsidRPr="00616264" w:rsidRDefault="00460399" w:rsidP="00460399">
    <w:pPr>
      <w:pStyle w:val="Title"/>
      <w:tabs>
        <w:tab w:val="left" w:pos="5775"/>
      </w:tabs>
      <w:jc w:val="left"/>
      <w:rPr>
        <w:rFonts w:ascii="Calibri" w:hAnsi="Calibri"/>
        <w:color w:val="808080"/>
      </w:rPr>
    </w:pPr>
    <w:r>
      <w:rPr>
        <w:rFonts w:ascii="Calibri" w:hAnsi="Calibri"/>
        <w:color w:val="808080"/>
      </w:rPr>
      <w:tab/>
    </w:r>
  </w:p>
  <w:p w14:paraId="0DCD6D56" w14:textId="77777777" w:rsidR="00B03DFE" w:rsidRDefault="00B03DFE" w:rsidP="00B03DFE">
    <w:pPr>
      <w:pStyle w:val="Title"/>
      <w:spacing w:before="0" w:after="0"/>
      <w:rPr>
        <w:rFonts w:ascii="Calibri" w:hAnsi="Calibri"/>
      </w:rPr>
    </w:pPr>
  </w:p>
  <w:p w14:paraId="3E87F903" w14:textId="00F9E251" w:rsidR="00BF66D9" w:rsidRPr="00B03DFE" w:rsidRDefault="00C95DF9" w:rsidP="00460399">
    <w:pPr>
      <w:pStyle w:val="Title"/>
      <w:spacing w:before="0" w:after="0"/>
      <w:rPr>
        <w:rFonts w:ascii="Calibri" w:hAnsi="Calibri"/>
      </w:rPr>
    </w:pPr>
    <w:r w:rsidRPr="00F71ACF">
      <w:rPr>
        <w:rFonts w:ascii="Calibri" w:hAnsi="Calibri"/>
      </w:rPr>
      <w:t xml:space="preserve">ANZUP </w:t>
    </w:r>
    <w:r w:rsidR="002536D3">
      <w:rPr>
        <w:rFonts w:ascii="Calibri" w:hAnsi="Calibri"/>
      </w:rPr>
      <w:t>Ideas Generation</w:t>
    </w:r>
    <w:r w:rsidRPr="00F71ACF">
      <w:rPr>
        <w:rFonts w:ascii="Calibri" w:hAnsi="Calibri"/>
      </w:rPr>
      <w:t xml:space="preserve"> Outline</w:t>
    </w:r>
    <w:r w:rsidR="004B687B">
      <w:rPr>
        <w:rFonts w:ascii="Calibri" w:hAnsi="Calibri"/>
      </w:rPr>
      <w:t xml:space="preserve"> Submission </w:t>
    </w:r>
    <w:r w:rsidR="00C73908">
      <w:rPr>
        <w:rFonts w:ascii="Calibri" w:hAnsi="Calibri"/>
      </w:rPr>
      <w:t>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D154" w14:textId="77777777" w:rsidR="00C95DF9" w:rsidRDefault="00F71ACF" w:rsidP="00A42076">
    <w:pPr>
      <w:ind w:left="4320" w:firstLine="720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6192" behindDoc="1" locked="0" layoutInCell="1" allowOverlap="1" wp14:anchorId="4075EC6D" wp14:editId="06FBF854">
          <wp:simplePos x="0" y="0"/>
          <wp:positionH relativeFrom="column">
            <wp:posOffset>4944110</wp:posOffset>
          </wp:positionH>
          <wp:positionV relativeFrom="paragraph">
            <wp:posOffset>-44450</wp:posOffset>
          </wp:positionV>
          <wp:extent cx="1606550" cy="935990"/>
          <wp:effectExtent l="0" t="0" r="0" b="0"/>
          <wp:wrapNone/>
          <wp:docPr id="395" name="Picture 395" descr="X:\ANZUP\Admin\Templates\ANZUP-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ANZUP\Admin\Templates\ANZUP-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BF6226" w14:textId="77777777" w:rsidR="00A42076" w:rsidRDefault="00A42076" w:rsidP="00A42076">
    <w:pPr>
      <w:ind w:left="4320" w:firstLine="720"/>
      <w:rPr>
        <w:noProof/>
        <w:lang w:eastAsia="en-AU"/>
      </w:rPr>
    </w:pPr>
  </w:p>
  <w:p w14:paraId="4E253574" w14:textId="77777777" w:rsidR="00A42076" w:rsidRDefault="00A42076" w:rsidP="00A42076">
    <w:pPr>
      <w:ind w:left="4320" w:firstLine="720"/>
      <w:rPr>
        <w:noProof/>
        <w:lang w:eastAsia="en-AU"/>
      </w:rPr>
    </w:pPr>
  </w:p>
  <w:p w14:paraId="04808154" w14:textId="77777777" w:rsidR="00A42076" w:rsidRDefault="00A42076" w:rsidP="00A42076">
    <w:pPr>
      <w:ind w:left="4320" w:firstLine="720"/>
      <w:rPr>
        <w:noProof/>
        <w:lang w:eastAsia="en-AU"/>
      </w:rPr>
    </w:pPr>
  </w:p>
  <w:p w14:paraId="50EE335B" w14:textId="77777777" w:rsidR="00C95DF9" w:rsidRDefault="00C95DF9" w:rsidP="00C95DF9">
    <w:pPr>
      <w:pStyle w:val="Title"/>
      <w:spacing w:after="0"/>
      <w:rPr>
        <w:rFonts w:ascii="Calibri" w:hAnsi="Calibri"/>
        <w:color w:val="7F7F7F"/>
      </w:rPr>
    </w:pPr>
  </w:p>
  <w:p w14:paraId="5D34FA9B" w14:textId="77777777" w:rsidR="00C95DF9" w:rsidRPr="00616264" w:rsidRDefault="00C95DF9" w:rsidP="00C95DF9">
    <w:pPr>
      <w:pStyle w:val="Title"/>
      <w:spacing w:after="0"/>
      <w:rPr>
        <w:rFonts w:ascii="Calibri" w:hAnsi="Calibri"/>
        <w:color w:val="7F7F7F"/>
      </w:rPr>
    </w:pPr>
    <w:r w:rsidRPr="00616264">
      <w:rPr>
        <w:rFonts w:ascii="Calibri" w:hAnsi="Calibri"/>
        <w:color w:val="7F7F7F"/>
      </w:rPr>
      <w:t xml:space="preserve">ANZUP Concept Outline </w:t>
    </w:r>
  </w:p>
  <w:p w14:paraId="547EF043" w14:textId="77777777" w:rsidR="00A42076" w:rsidRPr="00A42076" w:rsidRDefault="00B9041E" w:rsidP="00C95DF9">
    <w:pPr>
      <w:ind w:left="142"/>
      <w:rPr>
        <w:noProof/>
        <w:lang w:eastAsia="en-AU"/>
      </w:rPr>
    </w:pPr>
    <w:r>
      <w:rPr>
        <w:rFonts w:ascii="Calibri" w:hAnsi="Calibri"/>
        <w:color w:val="808080"/>
      </w:rPr>
      <w:pict w14:anchorId="0B72631E">
        <v:rect id="_x0000_i1025" style="width:0;height:1.5pt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C8043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D60E5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D02DA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E0C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084AD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49A3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564B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7A6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58EA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ABEE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A32D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23103"/>
    <w:multiLevelType w:val="multilevel"/>
    <w:tmpl w:val="1982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4991F06"/>
    <w:multiLevelType w:val="hybridMultilevel"/>
    <w:tmpl w:val="A094BF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6A4576"/>
    <w:multiLevelType w:val="hybridMultilevel"/>
    <w:tmpl w:val="A148DE22"/>
    <w:lvl w:ilvl="0" w:tplc="BB369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B2235E"/>
    <w:multiLevelType w:val="hybridMultilevel"/>
    <w:tmpl w:val="72D61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410171"/>
    <w:multiLevelType w:val="hybridMultilevel"/>
    <w:tmpl w:val="FE20C7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C0D4C"/>
    <w:multiLevelType w:val="hybridMultilevel"/>
    <w:tmpl w:val="9B3CB63A"/>
    <w:lvl w:ilvl="0" w:tplc="DD161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973FE"/>
    <w:multiLevelType w:val="hybridMultilevel"/>
    <w:tmpl w:val="3796E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D01A0"/>
    <w:multiLevelType w:val="hybridMultilevel"/>
    <w:tmpl w:val="597075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F5E58"/>
    <w:multiLevelType w:val="hybridMultilevel"/>
    <w:tmpl w:val="4A841C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34B7F"/>
    <w:multiLevelType w:val="hybridMultilevel"/>
    <w:tmpl w:val="2310A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EC56B8"/>
    <w:multiLevelType w:val="hybridMultilevel"/>
    <w:tmpl w:val="18FE20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90BA0"/>
    <w:multiLevelType w:val="hybridMultilevel"/>
    <w:tmpl w:val="42EA640E"/>
    <w:lvl w:ilvl="0" w:tplc="7B4EE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C7E73"/>
    <w:multiLevelType w:val="hybridMultilevel"/>
    <w:tmpl w:val="BA248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9F5C94"/>
    <w:multiLevelType w:val="hybridMultilevel"/>
    <w:tmpl w:val="B3684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1623C"/>
    <w:multiLevelType w:val="hybridMultilevel"/>
    <w:tmpl w:val="18689590"/>
    <w:lvl w:ilvl="0" w:tplc="D12C2EA6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93F66"/>
    <w:multiLevelType w:val="hybridMultilevel"/>
    <w:tmpl w:val="C832A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B3C77"/>
    <w:multiLevelType w:val="hybridMultilevel"/>
    <w:tmpl w:val="A1DAB98A"/>
    <w:lvl w:ilvl="0" w:tplc="06543B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904834">
    <w:abstractNumId w:val="11"/>
  </w:num>
  <w:num w:numId="2" w16cid:durableId="2127700736">
    <w:abstractNumId w:val="15"/>
  </w:num>
  <w:num w:numId="3" w16cid:durableId="1668240318">
    <w:abstractNumId w:val="23"/>
  </w:num>
  <w:num w:numId="4" w16cid:durableId="187371938">
    <w:abstractNumId w:val="14"/>
  </w:num>
  <w:num w:numId="5" w16cid:durableId="1220357286">
    <w:abstractNumId w:val="20"/>
  </w:num>
  <w:num w:numId="6" w16cid:durableId="674067675">
    <w:abstractNumId w:val="21"/>
  </w:num>
  <w:num w:numId="7" w16cid:durableId="1681345542">
    <w:abstractNumId w:val="12"/>
  </w:num>
  <w:num w:numId="8" w16cid:durableId="8609109">
    <w:abstractNumId w:val="17"/>
  </w:num>
  <w:num w:numId="9" w16cid:durableId="461460548">
    <w:abstractNumId w:val="10"/>
  </w:num>
  <w:num w:numId="10" w16cid:durableId="1271012152">
    <w:abstractNumId w:val="8"/>
  </w:num>
  <w:num w:numId="11" w16cid:durableId="139616231">
    <w:abstractNumId w:val="7"/>
  </w:num>
  <w:num w:numId="12" w16cid:durableId="1216817942">
    <w:abstractNumId w:val="6"/>
  </w:num>
  <w:num w:numId="13" w16cid:durableId="215168906">
    <w:abstractNumId w:val="5"/>
  </w:num>
  <w:num w:numId="14" w16cid:durableId="88045820">
    <w:abstractNumId w:val="9"/>
  </w:num>
  <w:num w:numId="15" w16cid:durableId="2034768230">
    <w:abstractNumId w:val="4"/>
  </w:num>
  <w:num w:numId="16" w16cid:durableId="1336958756">
    <w:abstractNumId w:val="3"/>
  </w:num>
  <w:num w:numId="17" w16cid:durableId="1257783365">
    <w:abstractNumId w:val="2"/>
  </w:num>
  <w:num w:numId="18" w16cid:durableId="2124765728">
    <w:abstractNumId w:val="1"/>
  </w:num>
  <w:num w:numId="19" w16cid:durableId="1898397930">
    <w:abstractNumId w:val="13"/>
  </w:num>
  <w:num w:numId="20" w16cid:durableId="525560352">
    <w:abstractNumId w:val="18"/>
  </w:num>
  <w:num w:numId="21" w16cid:durableId="38406515">
    <w:abstractNumId w:val="19"/>
  </w:num>
  <w:num w:numId="22" w16cid:durableId="1216310994">
    <w:abstractNumId w:val="22"/>
  </w:num>
  <w:num w:numId="23" w16cid:durableId="1690597102">
    <w:abstractNumId w:val="16"/>
  </w:num>
  <w:num w:numId="24" w16cid:durableId="1955673122">
    <w:abstractNumId w:val="24"/>
  </w:num>
  <w:num w:numId="25" w16cid:durableId="1233001354">
    <w:abstractNumId w:val="27"/>
  </w:num>
  <w:num w:numId="26" w16cid:durableId="1307856671">
    <w:abstractNumId w:val="0"/>
  </w:num>
  <w:num w:numId="27" w16cid:durableId="1940598347">
    <w:abstractNumId w:val="26"/>
  </w:num>
  <w:num w:numId="28" w16cid:durableId="8544591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7B"/>
    <w:rsid w:val="00005CF2"/>
    <w:rsid w:val="00012C18"/>
    <w:rsid w:val="00020A33"/>
    <w:rsid w:val="00023BEB"/>
    <w:rsid w:val="000259BD"/>
    <w:rsid w:val="00031144"/>
    <w:rsid w:val="00043862"/>
    <w:rsid w:val="000447F4"/>
    <w:rsid w:val="00044A04"/>
    <w:rsid w:val="00044B86"/>
    <w:rsid w:val="00045B34"/>
    <w:rsid w:val="00050601"/>
    <w:rsid w:val="00055FD9"/>
    <w:rsid w:val="00057B58"/>
    <w:rsid w:val="000602EC"/>
    <w:rsid w:val="00070AE1"/>
    <w:rsid w:val="00077E82"/>
    <w:rsid w:val="00083F78"/>
    <w:rsid w:val="00094273"/>
    <w:rsid w:val="000968CD"/>
    <w:rsid w:val="000A088B"/>
    <w:rsid w:val="000A671E"/>
    <w:rsid w:val="000A745D"/>
    <w:rsid w:val="000C106B"/>
    <w:rsid w:val="000C3C66"/>
    <w:rsid w:val="000D01F3"/>
    <w:rsid w:val="000D05EC"/>
    <w:rsid w:val="000D14E1"/>
    <w:rsid w:val="000D566A"/>
    <w:rsid w:val="000D5B5E"/>
    <w:rsid w:val="000D65B0"/>
    <w:rsid w:val="000D6F06"/>
    <w:rsid w:val="000E0014"/>
    <w:rsid w:val="000E1475"/>
    <w:rsid w:val="000E316B"/>
    <w:rsid w:val="000E61CE"/>
    <w:rsid w:val="000F0834"/>
    <w:rsid w:val="000F1A29"/>
    <w:rsid w:val="000F4EC3"/>
    <w:rsid w:val="000F74DD"/>
    <w:rsid w:val="001023CA"/>
    <w:rsid w:val="00104C7A"/>
    <w:rsid w:val="0011065E"/>
    <w:rsid w:val="001108BB"/>
    <w:rsid w:val="00112863"/>
    <w:rsid w:val="00116441"/>
    <w:rsid w:val="00120023"/>
    <w:rsid w:val="00120FF9"/>
    <w:rsid w:val="001223F6"/>
    <w:rsid w:val="00122740"/>
    <w:rsid w:val="00122E62"/>
    <w:rsid w:val="00124E9C"/>
    <w:rsid w:val="0013086D"/>
    <w:rsid w:val="001308B1"/>
    <w:rsid w:val="001330CA"/>
    <w:rsid w:val="00135A3C"/>
    <w:rsid w:val="00140E87"/>
    <w:rsid w:val="00150556"/>
    <w:rsid w:val="00150875"/>
    <w:rsid w:val="00153637"/>
    <w:rsid w:val="0015396D"/>
    <w:rsid w:val="00153D56"/>
    <w:rsid w:val="00156C78"/>
    <w:rsid w:val="0016488D"/>
    <w:rsid w:val="0016620F"/>
    <w:rsid w:val="00190CC4"/>
    <w:rsid w:val="00191353"/>
    <w:rsid w:val="001935E9"/>
    <w:rsid w:val="001941E2"/>
    <w:rsid w:val="0019456A"/>
    <w:rsid w:val="001A158C"/>
    <w:rsid w:val="001A4B3E"/>
    <w:rsid w:val="001A7286"/>
    <w:rsid w:val="001B178D"/>
    <w:rsid w:val="001B2CBB"/>
    <w:rsid w:val="001B54E6"/>
    <w:rsid w:val="001C2104"/>
    <w:rsid w:val="001C55A2"/>
    <w:rsid w:val="001D4BFD"/>
    <w:rsid w:val="001E090F"/>
    <w:rsid w:val="001E3E71"/>
    <w:rsid w:val="001E7B12"/>
    <w:rsid w:val="001F1AB3"/>
    <w:rsid w:val="001F1D31"/>
    <w:rsid w:val="001F2A1F"/>
    <w:rsid w:val="00201F4D"/>
    <w:rsid w:val="0020204A"/>
    <w:rsid w:val="00203EE3"/>
    <w:rsid w:val="00204A03"/>
    <w:rsid w:val="0020742B"/>
    <w:rsid w:val="00211342"/>
    <w:rsid w:val="00212642"/>
    <w:rsid w:val="00212A7C"/>
    <w:rsid w:val="0021422D"/>
    <w:rsid w:val="00214F4F"/>
    <w:rsid w:val="00215893"/>
    <w:rsid w:val="00220B51"/>
    <w:rsid w:val="00223E45"/>
    <w:rsid w:val="00224D98"/>
    <w:rsid w:val="00226E4A"/>
    <w:rsid w:val="002326A6"/>
    <w:rsid w:val="00243314"/>
    <w:rsid w:val="00244E18"/>
    <w:rsid w:val="00246A37"/>
    <w:rsid w:val="00251407"/>
    <w:rsid w:val="00253652"/>
    <w:rsid w:val="002536D3"/>
    <w:rsid w:val="00253967"/>
    <w:rsid w:val="00256371"/>
    <w:rsid w:val="0025652F"/>
    <w:rsid w:val="0026330B"/>
    <w:rsid w:val="002638A8"/>
    <w:rsid w:val="00263927"/>
    <w:rsid w:val="00266533"/>
    <w:rsid w:val="002712CB"/>
    <w:rsid w:val="00274D0A"/>
    <w:rsid w:val="00281D28"/>
    <w:rsid w:val="00286B05"/>
    <w:rsid w:val="00291C11"/>
    <w:rsid w:val="00291F43"/>
    <w:rsid w:val="002931E0"/>
    <w:rsid w:val="00297C0D"/>
    <w:rsid w:val="002A1BBF"/>
    <w:rsid w:val="002B12B0"/>
    <w:rsid w:val="002B193C"/>
    <w:rsid w:val="002B64AB"/>
    <w:rsid w:val="002B67F2"/>
    <w:rsid w:val="002C1655"/>
    <w:rsid w:val="002C6BC5"/>
    <w:rsid w:val="002C7BB7"/>
    <w:rsid w:val="002C7EF5"/>
    <w:rsid w:val="002D0876"/>
    <w:rsid w:val="002D2E0B"/>
    <w:rsid w:val="002D58A5"/>
    <w:rsid w:val="002D6EAA"/>
    <w:rsid w:val="002D7A85"/>
    <w:rsid w:val="002D7D37"/>
    <w:rsid w:val="002E368A"/>
    <w:rsid w:val="002F1313"/>
    <w:rsid w:val="002F1488"/>
    <w:rsid w:val="002F4FC3"/>
    <w:rsid w:val="003137E8"/>
    <w:rsid w:val="00314F0B"/>
    <w:rsid w:val="003252CD"/>
    <w:rsid w:val="00326933"/>
    <w:rsid w:val="00327BE8"/>
    <w:rsid w:val="00331E31"/>
    <w:rsid w:val="00335D72"/>
    <w:rsid w:val="0033674B"/>
    <w:rsid w:val="00340BD4"/>
    <w:rsid w:val="003450B3"/>
    <w:rsid w:val="00350CAE"/>
    <w:rsid w:val="003620E7"/>
    <w:rsid w:val="00366701"/>
    <w:rsid w:val="00371AF0"/>
    <w:rsid w:val="00371B45"/>
    <w:rsid w:val="00374ABF"/>
    <w:rsid w:val="003775FA"/>
    <w:rsid w:val="0038064E"/>
    <w:rsid w:val="00385661"/>
    <w:rsid w:val="00386364"/>
    <w:rsid w:val="00387F00"/>
    <w:rsid w:val="0039618E"/>
    <w:rsid w:val="003A19FB"/>
    <w:rsid w:val="003A4A46"/>
    <w:rsid w:val="003A5750"/>
    <w:rsid w:val="003A637B"/>
    <w:rsid w:val="003A76A7"/>
    <w:rsid w:val="003B208B"/>
    <w:rsid w:val="003B2C3D"/>
    <w:rsid w:val="003B390D"/>
    <w:rsid w:val="003B6706"/>
    <w:rsid w:val="003C35D3"/>
    <w:rsid w:val="003C435E"/>
    <w:rsid w:val="003C60A9"/>
    <w:rsid w:val="003C6B12"/>
    <w:rsid w:val="003C6B85"/>
    <w:rsid w:val="003D336C"/>
    <w:rsid w:val="003D478E"/>
    <w:rsid w:val="003D66AC"/>
    <w:rsid w:val="003E0D6F"/>
    <w:rsid w:val="003E0E6F"/>
    <w:rsid w:val="003E1A1D"/>
    <w:rsid w:val="003F0E9F"/>
    <w:rsid w:val="003F4282"/>
    <w:rsid w:val="004000B8"/>
    <w:rsid w:val="004008BD"/>
    <w:rsid w:val="0040305D"/>
    <w:rsid w:val="004056F8"/>
    <w:rsid w:val="004079B3"/>
    <w:rsid w:val="00411051"/>
    <w:rsid w:val="00420EDC"/>
    <w:rsid w:val="00425C14"/>
    <w:rsid w:val="00441E5A"/>
    <w:rsid w:val="00441F94"/>
    <w:rsid w:val="00444821"/>
    <w:rsid w:val="00447314"/>
    <w:rsid w:val="004474C2"/>
    <w:rsid w:val="004478F2"/>
    <w:rsid w:val="00453EC9"/>
    <w:rsid w:val="00456B0B"/>
    <w:rsid w:val="00460399"/>
    <w:rsid w:val="00462C96"/>
    <w:rsid w:val="00470514"/>
    <w:rsid w:val="00472F6A"/>
    <w:rsid w:val="00473A9B"/>
    <w:rsid w:val="00475437"/>
    <w:rsid w:val="00477254"/>
    <w:rsid w:val="00477CBA"/>
    <w:rsid w:val="00483679"/>
    <w:rsid w:val="00483C88"/>
    <w:rsid w:val="00492865"/>
    <w:rsid w:val="004953D8"/>
    <w:rsid w:val="0049551D"/>
    <w:rsid w:val="004A2110"/>
    <w:rsid w:val="004A5F30"/>
    <w:rsid w:val="004B0D13"/>
    <w:rsid w:val="004B0E60"/>
    <w:rsid w:val="004B687B"/>
    <w:rsid w:val="004C3349"/>
    <w:rsid w:val="004C58A5"/>
    <w:rsid w:val="004C7112"/>
    <w:rsid w:val="004C7E9F"/>
    <w:rsid w:val="004D40EF"/>
    <w:rsid w:val="004D7EAD"/>
    <w:rsid w:val="004E416D"/>
    <w:rsid w:val="004E7AAF"/>
    <w:rsid w:val="004F2A0F"/>
    <w:rsid w:val="004F357B"/>
    <w:rsid w:val="004F75A7"/>
    <w:rsid w:val="0050607C"/>
    <w:rsid w:val="00513253"/>
    <w:rsid w:val="00515BE0"/>
    <w:rsid w:val="00523EA2"/>
    <w:rsid w:val="00524234"/>
    <w:rsid w:val="00530774"/>
    <w:rsid w:val="00532C8E"/>
    <w:rsid w:val="00533D0E"/>
    <w:rsid w:val="005361F0"/>
    <w:rsid w:val="00536A20"/>
    <w:rsid w:val="005374F9"/>
    <w:rsid w:val="00541472"/>
    <w:rsid w:val="00545C42"/>
    <w:rsid w:val="00547723"/>
    <w:rsid w:val="00550D96"/>
    <w:rsid w:val="00554FFA"/>
    <w:rsid w:val="00555BB2"/>
    <w:rsid w:val="005602DC"/>
    <w:rsid w:val="00560BCE"/>
    <w:rsid w:val="0056201D"/>
    <w:rsid w:val="00562AC1"/>
    <w:rsid w:val="00565600"/>
    <w:rsid w:val="00567ECF"/>
    <w:rsid w:val="005711B9"/>
    <w:rsid w:val="00571C0E"/>
    <w:rsid w:val="00572145"/>
    <w:rsid w:val="0057452C"/>
    <w:rsid w:val="00576D50"/>
    <w:rsid w:val="00584F38"/>
    <w:rsid w:val="005906AB"/>
    <w:rsid w:val="0059125D"/>
    <w:rsid w:val="00591A40"/>
    <w:rsid w:val="00592A86"/>
    <w:rsid w:val="0059372C"/>
    <w:rsid w:val="005B4CAF"/>
    <w:rsid w:val="005D04F7"/>
    <w:rsid w:val="005D253A"/>
    <w:rsid w:val="005D5785"/>
    <w:rsid w:val="005D677C"/>
    <w:rsid w:val="005D6B4B"/>
    <w:rsid w:val="005E0262"/>
    <w:rsid w:val="005E0767"/>
    <w:rsid w:val="005E2173"/>
    <w:rsid w:val="005E24D3"/>
    <w:rsid w:val="005E2E76"/>
    <w:rsid w:val="005E5B3D"/>
    <w:rsid w:val="005E70B6"/>
    <w:rsid w:val="005F4279"/>
    <w:rsid w:val="005F5AAF"/>
    <w:rsid w:val="005F75A4"/>
    <w:rsid w:val="00602B14"/>
    <w:rsid w:val="00613AD1"/>
    <w:rsid w:val="00613D50"/>
    <w:rsid w:val="00614B76"/>
    <w:rsid w:val="00616264"/>
    <w:rsid w:val="00617596"/>
    <w:rsid w:val="0061778F"/>
    <w:rsid w:val="00620A48"/>
    <w:rsid w:val="006240B1"/>
    <w:rsid w:val="00624DD3"/>
    <w:rsid w:val="00630BAD"/>
    <w:rsid w:val="00633021"/>
    <w:rsid w:val="00635DEA"/>
    <w:rsid w:val="0063679B"/>
    <w:rsid w:val="006400D5"/>
    <w:rsid w:val="00641059"/>
    <w:rsid w:val="00647DEE"/>
    <w:rsid w:val="00653330"/>
    <w:rsid w:val="00657750"/>
    <w:rsid w:val="0066132B"/>
    <w:rsid w:val="00662701"/>
    <w:rsid w:val="006629A0"/>
    <w:rsid w:val="00664A02"/>
    <w:rsid w:val="006678C9"/>
    <w:rsid w:val="006777E1"/>
    <w:rsid w:val="00680B93"/>
    <w:rsid w:val="00681608"/>
    <w:rsid w:val="0068528C"/>
    <w:rsid w:val="00686F9D"/>
    <w:rsid w:val="00690B36"/>
    <w:rsid w:val="006979E4"/>
    <w:rsid w:val="006A1D1A"/>
    <w:rsid w:val="006A392F"/>
    <w:rsid w:val="006A6279"/>
    <w:rsid w:val="006A6B3D"/>
    <w:rsid w:val="006C35B6"/>
    <w:rsid w:val="006C3605"/>
    <w:rsid w:val="006D1F82"/>
    <w:rsid w:val="006D2350"/>
    <w:rsid w:val="006D3C66"/>
    <w:rsid w:val="006E3C76"/>
    <w:rsid w:val="006E5C65"/>
    <w:rsid w:val="00702DA6"/>
    <w:rsid w:val="00706DDE"/>
    <w:rsid w:val="00711B29"/>
    <w:rsid w:val="00711B80"/>
    <w:rsid w:val="007144FB"/>
    <w:rsid w:val="007215B9"/>
    <w:rsid w:val="0072194D"/>
    <w:rsid w:val="00721F77"/>
    <w:rsid w:val="00723F9C"/>
    <w:rsid w:val="00725A5B"/>
    <w:rsid w:val="0073266F"/>
    <w:rsid w:val="00737261"/>
    <w:rsid w:val="00737DD4"/>
    <w:rsid w:val="00753826"/>
    <w:rsid w:val="00756B9E"/>
    <w:rsid w:val="007635B5"/>
    <w:rsid w:val="007671CF"/>
    <w:rsid w:val="007676D6"/>
    <w:rsid w:val="0078550B"/>
    <w:rsid w:val="007866B0"/>
    <w:rsid w:val="00791095"/>
    <w:rsid w:val="0079151B"/>
    <w:rsid w:val="00791625"/>
    <w:rsid w:val="007947D0"/>
    <w:rsid w:val="007A112F"/>
    <w:rsid w:val="007A3A53"/>
    <w:rsid w:val="007B0647"/>
    <w:rsid w:val="007B22EF"/>
    <w:rsid w:val="007B29D7"/>
    <w:rsid w:val="007B3BCE"/>
    <w:rsid w:val="007C0591"/>
    <w:rsid w:val="007C2B51"/>
    <w:rsid w:val="007C46C6"/>
    <w:rsid w:val="007C6329"/>
    <w:rsid w:val="007C68CD"/>
    <w:rsid w:val="007D6BED"/>
    <w:rsid w:val="007E23E3"/>
    <w:rsid w:val="007E5898"/>
    <w:rsid w:val="007E60C4"/>
    <w:rsid w:val="007F452E"/>
    <w:rsid w:val="008027D3"/>
    <w:rsid w:val="0080339D"/>
    <w:rsid w:val="008041F6"/>
    <w:rsid w:val="00804335"/>
    <w:rsid w:val="00812F24"/>
    <w:rsid w:val="008174CD"/>
    <w:rsid w:val="00825E50"/>
    <w:rsid w:val="008267ED"/>
    <w:rsid w:val="00833452"/>
    <w:rsid w:val="00834C86"/>
    <w:rsid w:val="00837986"/>
    <w:rsid w:val="008417ED"/>
    <w:rsid w:val="00852EC1"/>
    <w:rsid w:val="00853C5A"/>
    <w:rsid w:val="00854210"/>
    <w:rsid w:val="00856875"/>
    <w:rsid w:val="00857615"/>
    <w:rsid w:val="008674CB"/>
    <w:rsid w:val="00870C69"/>
    <w:rsid w:val="00877112"/>
    <w:rsid w:val="008823A7"/>
    <w:rsid w:val="00883479"/>
    <w:rsid w:val="00884088"/>
    <w:rsid w:val="008842EB"/>
    <w:rsid w:val="00887798"/>
    <w:rsid w:val="00890B93"/>
    <w:rsid w:val="00896BFA"/>
    <w:rsid w:val="00897446"/>
    <w:rsid w:val="00897514"/>
    <w:rsid w:val="008A55B8"/>
    <w:rsid w:val="008A618A"/>
    <w:rsid w:val="008A7A04"/>
    <w:rsid w:val="008B5083"/>
    <w:rsid w:val="008C1D6E"/>
    <w:rsid w:val="008D0314"/>
    <w:rsid w:val="008D36DF"/>
    <w:rsid w:val="008D5B53"/>
    <w:rsid w:val="008E4531"/>
    <w:rsid w:val="008E77F0"/>
    <w:rsid w:val="008F3E1A"/>
    <w:rsid w:val="008F46D8"/>
    <w:rsid w:val="008F50D5"/>
    <w:rsid w:val="00903DE8"/>
    <w:rsid w:val="009070C0"/>
    <w:rsid w:val="00911159"/>
    <w:rsid w:val="00915FB1"/>
    <w:rsid w:val="0091674D"/>
    <w:rsid w:val="00925797"/>
    <w:rsid w:val="00932173"/>
    <w:rsid w:val="00940EA7"/>
    <w:rsid w:val="00947B4D"/>
    <w:rsid w:val="00954107"/>
    <w:rsid w:val="009617CF"/>
    <w:rsid w:val="009621D8"/>
    <w:rsid w:val="00964726"/>
    <w:rsid w:val="00965D6B"/>
    <w:rsid w:val="00971E75"/>
    <w:rsid w:val="009749E8"/>
    <w:rsid w:val="009834FD"/>
    <w:rsid w:val="009848E6"/>
    <w:rsid w:val="009875B6"/>
    <w:rsid w:val="00991F25"/>
    <w:rsid w:val="00994982"/>
    <w:rsid w:val="009968E8"/>
    <w:rsid w:val="009975EB"/>
    <w:rsid w:val="0099768E"/>
    <w:rsid w:val="009A4C51"/>
    <w:rsid w:val="009A7F8B"/>
    <w:rsid w:val="009B4029"/>
    <w:rsid w:val="009B4BF5"/>
    <w:rsid w:val="009B71B2"/>
    <w:rsid w:val="009B7679"/>
    <w:rsid w:val="009B7FD4"/>
    <w:rsid w:val="009C1A8E"/>
    <w:rsid w:val="009C76BA"/>
    <w:rsid w:val="009D5544"/>
    <w:rsid w:val="009D5C7E"/>
    <w:rsid w:val="009E0B4B"/>
    <w:rsid w:val="009E68F9"/>
    <w:rsid w:val="009F3ED8"/>
    <w:rsid w:val="00A0077A"/>
    <w:rsid w:val="00A02115"/>
    <w:rsid w:val="00A04138"/>
    <w:rsid w:val="00A1234A"/>
    <w:rsid w:val="00A16637"/>
    <w:rsid w:val="00A2056E"/>
    <w:rsid w:val="00A2089C"/>
    <w:rsid w:val="00A22654"/>
    <w:rsid w:val="00A24E95"/>
    <w:rsid w:val="00A27CD6"/>
    <w:rsid w:val="00A316C9"/>
    <w:rsid w:val="00A374AB"/>
    <w:rsid w:val="00A41118"/>
    <w:rsid w:val="00A42076"/>
    <w:rsid w:val="00A45398"/>
    <w:rsid w:val="00A56D34"/>
    <w:rsid w:val="00A62E99"/>
    <w:rsid w:val="00A62FEE"/>
    <w:rsid w:val="00A701DA"/>
    <w:rsid w:val="00A72F42"/>
    <w:rsid w:val="00A73EFC"/>
    <w:rsid w:val="00A751C5"/>
    <w:rsid w:val="00A77EE6"/>
    <w:rsid w:val="00A8098A"/>
    <w:rsid w:val="00A92C96"/>
    <w:rsid w:val="00A93D12"/>
    <w:rsid w:val="00A9591B"/>
    <w:rsid w:val="00A9656B"/>
    <w:rsid w:val="00AA2A8C"/>
    <w:rsid w:val="00AB133A"/>
    <w:rsid w:val="00AC4246"/>
    <w:rsid w:val="00AC5959"/>
    <w:rsid w:val="00AD22BC"/>
    <w:rsid w:val="00AD4108"/>
    <w:rsid w:val="00AD789E"/>
    <w:rsid w:val="00AE06A1"/>
    <w:rsid w:val="00AF0429"/>
    <w:rsid w:val="00AF0D3A"/>
    <w:rsid w:val="00AF1187"/>
    <w:rsid w:val="00AF2B16"/>
    <w:rsid w:val="00AF3777"/>
    <w:rsid w:val="00AF6DF5"/>
    <w:rsid w:val="00B01832"/>
    <w:rsid w:val="00B01CC1"/>
    <w:rsid w:val="00B03DFE"/>
    <w:rsid w:val="00B145C9"/>
    <w:rsid w:val="00B160AE"/>
    <w:rsid w:val="00B16234"/>
    <w:rsid w:val="00B20292"/>
    <w:rsid w:val="00B22915"/>
    <w:rsid w:val="00B26FFC"/>
    <w:rsid w:val="00B3069D"/>
    <w:rsid w:val="00B3165C"/>
    <w:rsid w:val="00B3725A"/>
    <w:rsid w:val="00B4126A"/>
    <w:rsid w:val="00B42A9B"/>
    <w:rsid w:val="00B430F5"/>
    <w:rsid w:val="00B5389C"/>
    <w:rsid w:val="00B53EEB"/>
    <w:rsid w:val="00B56BCB"/>
    <w:rsid w:val="00B61DA3"/>
    <w:rsid w:val="00B646C3"/>
    <w:rsid w:val="00B65DC6"/>
    <w:rsid w:val="00B6630E"/>
    <w:rsid w:val="00B77E79"/>
    <w:rsid w:val="00B869FE"/>
    <w:rsid w:val="00B86C31"/>
    <w:rsid w:val="00B87378"/>
    <w:rsid w:val="00B901F2"/>
    <w:rsid w:val="00B9041E"/>
    <w:rsid w:val="00B94243"/>
    <w:rsid w:val="00B94965"/>
    <w:rsid w:val="00BA1FC6"/>
    <w:rsid w:val="00BA6EBC"/>
    <w:rsid w:val="00BB0366"/>
    <w:rsid w:val="00BB29F2"/>
    <w:rsid w:val="00BB711D"/>
    <w:rsid w:val="00BC3942"/>
    <w:rsid w:val="00BD103F"/>
    <w:rsid w:val="00BD1756"/>
    <w:rsid w:val="00BD20CE"/>
    <w:rsid w:val="00BD2AD2"/>
    <w:rsid w:val="00BE2606"/>
    <w:rsid w:val="00BE3AB2"/>
    <w:rsid w:val="00BF4FC5"/>
    <w:rsid w:val="00BF608E"/>
    <w:rsid w:val="00BF66D9"/>
    <w:rsid w:val="00C0199C"/>
    <w:rsid w:val="00C043B5"/>
    <w:rsid w:val="00C06C3D"/>
    <w:rsid w:val="00C12ACF"/>
    <w:rsid w:val="00C30165"/>
    <w:rsid w:val="00C34E5F"/>
    <w:rsid w:val="00C42D82"/>
    <w:rsid w:val="00C45254"/>
    <w:rsid w:val="00C47F30"/>
    <w:rsid w:val="00C5076C"/>
    <w:rsid w:val="00C507C0"/>
    <w:rsid w:val="00C5269C"/>
    <w:rsid w:val="00C57217"/>
    <w:rsid w:val="00C572F3"/>
    <w:rsid w:val="00C6754A"/>
    <w:rsid w:val="00C708E2"/>
    <w:rsid w:val="00C73908"/>
    <w:rsid w:val="00C74502"/>
    <w:rsid w:val="00C776B8"/>
    <w:rsid w:val="00C8307F"/>
    <w:rsid w:val="00C852EC"/>
    <w:rsid w:val="00C9297B"/>
    <w:rsid w:val="00C9341A"/>
    <w:rsid w:val="00C93F19"/>
    <w:rsid w:val="00C944BC"/>
    <w:rsid w:val="00C95DF9"/>
    <w:rsid w:val="00CA117A"/>
    <w:rsid w:val="00CA132D"/>
    <w:rsid w:val="00CA1F27"/>
    <w:rsid w:val="00CA3183"/>
    <w:rsid w:val="00CA4A9C"/>
    <w:rsid w:val="00CA7AE9"/>
    <w:rsid w:val="00CB3C51"/>
    <w:rsid w:val="00CB6C23"/>
    <w:rsid w:val="00CD278C"/>
    <w:rsid w:val="00CD3D19"/>
    <w:rsid w:val="00CD61B0"/>
    <w:rsid w:val="00CE1BE9"/>
    <w:rsid w:val="00CE6323"/>
    <w:rsid w:val="00CF14E6"/>
    <w:rsid w:val="00CF2A97"/>
    <w:rsid w:val="00CF50E6"/>
    <w:rsid w:val="00CF69FE"/>
    <w:rsid w:val="00D02C09"/>
    <w:rsid w:val="00D031FC"/>
    <w:rsid w:val="00D160E8"/>
    <w:rsid w:val="00D162B5"/>
    <w:rsid w:val="00D170BF"/>
    <w:rsid w:val="00D17820"/>
    <w:rsid w:val="00D20627"/>
    <w:rsid w:val="00D21BDE"/>
    <w:rsid w:val="00D22247"/>
    <w:rsid w:val="00D227D1"/>
    <w:rsid w:val="00D2720F"/>
    <w:rsid w:val="00D303EA"/>
    <w:rsid w:val="00D36C96"/>
    <w:rsid w:val="00D409F7"/>
    <w:rsid w:val="00D41894"/>
    <w:rsid w:val="00D50ECC"/>
    <w:rsid w:val="00D52685"/>
    <w:rsid w:val="00D52832"/>
    <w:rsid w:val="00D56D90"/>
    <w:rsid w:val="00D61AA1"/>
    <w:rsid w:val="00D62031"/>
    <w:rsid w:val="00D62DBE"/>
    <w:rsid w:val="00D707B6"/>
    <w:rsid w:val="00D71040"/>
    <w:rsid w:val="00D7349A"/>
    <w:rsid w:val="00D75CEA"/>
    <w:rsid w:val="00D82D3B"/>
    <w:rsid w:val="00D910A5"/>
    <w:rsid w:val="00D914F6"/>
    <w:rsid w:val="00D926D8"/>
    <w:rsid w:val="00D932F7"/>
    <w:rsid w:val="00D94364"/>
    <w:rsid w:val="00DA082A"/>
    <w:rsid w:val="00DA15F5"/>
    <w:rsid w:val="00DA1ACA"/>
    <w:rsid w:val="00DA1B04"/>
    <w:rsid w:val="00DA47E4"/>
    <w:rsid w:val="00DA61F3"/>
    <w:rsid w:val="00DA631A"/>
    <w:rsid w:val="00DA681E"/>
    <w:rsid w:val="00DA6FEE"/>
    <w:rsid w:val="00DB6DD2"/>
    <w:rsid w:val="00DC7C0B"/>
    <w:rsid w:val="00DD4B36"/>
    <w:rsid w:val="00DD5EA5"/>
    <w:rsid w:val="00DE00A9"/>
    <w:rsid w:val="00DE3E27"/>
    <w:rsid w:val="00DE627C"/>
    <w:rsid w:val="00DE7D38"/>
    <w:rsid w:val="00DF08F4"/>
    <w:rsid w:val="00DF4BCB"/>
    <w:rsid w:val="00DF54AB"/>
    <w:rsid w:val="00DF65DE"/>
    <w:rsid w:val="00E07B7A"/>
    <w:rsid w:val="00E12D17"/>
    <w:rsid w:val="00E13DE4"/>
    <w:rsid w:val="00E14027"/>
    <w:rsid w:val="00E15C3B"/>
    <w:rsid w:val="00E16657"/>
    <w:rsid w:val="00E1672E"/>
    <w:rsid w:val="00E17656"/>
    <w:rsid w:val="00E17B99"/>
    <w:rsid w:val="00E215D4"/>
    <w:rsid w:val="00E223B9"/>
    <w:rsid w:val="00E24D97"/>
    <w:rsid w:val="00E2562A"/>
    <w:rsid w:val="00E3320B"/>
    <w:rsid w:val="00E41E3B"/>
    <w:rsid w:val="00E4264F"/>
    <w:rsid w:val="00E43DBC"/>
    <w:rsid w:val="00E55811"/>
    <w:rsid w:val="00E709BE"/>
    <w:rsid w:val="00E74462"/>
    <w:rsid w:val="00E904D8"/>
    <w:rsid w:val="00E933D7"/>
    <w:rsid w:val="00EA06C9"/>
    <w:rsid w:val="00EA0A94"/>
    <w:rsid w:val="00EA177B"/>
    <w:rsid w:val="00EA6B01"/>
    <w:rsid w:val="00EB1455"/>
    <w:rsid w:val="00EB2927"/>
    <w:rsid w:val="00EB4358"/>
    <w:rsid w:val="00ED2D72"/>
    <w:rsid w:val="00EE23BB"/>
    <w:rsid w:val="00EE2686"/>
    <w:rsid w:val="00EE6DA7"/>
    <w:rsid w:val="00EF292B"/>
    <w:rsid w:val="00F04671"/>
    <w:rsid w:val="00F319F7"/>
    <w:rsid w:val="00F348B2"/>
    <w:rsid w:val="00F34ABC"/>
    <w:rsid w:val="00F364C6"/>
    <w:rsid w:val="00F449CC"/>
    <w:rsid w:val="00F4521C"/>
    <w:rsid w:val="00F61A61"/>
    <w:rsid w:val="00F6787C"/>
    <w:rsid w:val="00F71ACF"/>
    <w:rsid w:val="00F731C6"/>
    <w:rsid w:val="00F764E3"/>
    <w:rsid w:val="00F76D69"/>
    <w:rsid w:val="00F80E01"/>
    <w:rsid w:val="00F82BCE"/>
    <w:rsid w:val="00F84B3D"/>
    <w:rsid w:val="00F874EE"/>
    <w:rsid w:val="00F93721"/>
    <w:rsid w:val="00FA0BA6"/>
    <w:rsid w:val="00FA0CFE"/>
    <w:rsid w:val="00FA260D"/>
    <w:rsid w:val="00FA4F20"/>
    <w:rsid w:val="00FA6399"/>
    <w:rsid w:val="00FB0FF4"/>
    <w:rsid w:val="00FB1C2A"/>
    <w:rsid w:val="00FB754E"/>
    <w:rsid w:val="00FC543C"/>
    <w:rsid w:val="00FD15B1"/>
    <w:rsid w:val="00FD7C3E"/>
    <w:rsid w:val="00FE1159"/>
    <w:rsid w:val="00FF6ED9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501F99"/>
  <w15:docId w15:val="{ADDD56C9-4713-4072-9817-C16937C1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2173"/>
    <w:rPr>
      <w:rFonts w:ascii="Arial" w:hAnsi="Arial"/>
      <w:iCs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D20627"/>
    <w:pPr>
      <w:keepNext/>
      <w:autoSpaceDE w:val="0"/>
      <w:autoSpaceDN w:val="0"/>
      <w:adjustRightInd w:val="0"/>
      <w:spacing w:before="240"/>
      <w:outlineLvl w:val="0"/>
    </w:pPr>
    <w:rPr>
      <w:rFonts w:ascii="Calibri" w:hAnsi="Calibri" w:cs="Arial"/>
      <w:b/>
      <w:bCs/>
      <w:iCs w:val="0"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3F0E9F"/>
    <w:pPr>
      <w:keepNext/>
      <w:autoSpaceDE w:val="0"/>
      <w:autoSpaceDN w:val="0"/>
      <w:adjustRightInd w:val="0"/>
      <w:spacing w:before="240" w:after="60"/>
      <w:outlineLvl w:val="1"/>
    </w:pPr>
    <w:rPr>
      <w:rFonts w:cs="Arial"/>
      <w:b/>
      <w:bCs/>
      <w:i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3F0E9F"/>
    <w:pPr>
      <w:keepNext/>
      <w:autoSpaceDE w:val="0"/>
      <w:autoSpaceDN w:val="0"/>
      <w:adjustRightInd w:val="0"/>
      <w:spacing w:before="240" w:after="60"/>
      <w:outlineLvl w:val="2"/>
    </w:pPr>
    <w:rPr>
      <w:rFonts w:cs="Arial"/>
      <w:b/>
      <w:bCs/>
      <w:iCs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F0E9F"/>
    <w:pPr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iCs w:val="0"/>
      <w:kern w:val="28"/>
      <w:sz w:val="32"/>
      <w:szCs w:val="32"/>
    </w:rPr>
  </w:style>
  <w:style w:type="character" w:styleId="Hyperlink">
    <w:name w:val="Hyperlink"/>
    <w:rsid w:val="003F0E9F"/>
    <w:rPr>
      <w:color w:val="0000FF"/>
      <w:u w:val="single"/>
    </w:rPr>
  </w:style>
  <w:style w:type="paragraph" w:styleId="EndnoteText">
    <w:name w:val="endnote text"/>
    <w:basedOn w:val="Normal"/>
    <w:semiHidden/>
    <w:rsid w:val="003F0E9F"/>
    <w:pPr>
      <w:autoSpaceDE w:val="0"/>
      <w:autoSpaceDN w:val="0"/>
      <w:adjustRightInd w:val="0"/>
    </w:pPr>
    <w:rPr>
      <w:rFonts w:ascii="Times New Roman" w:hAnsi="Times New Roman"/>
      <w:iCs w:val="0"/>
      <w:szCs w:val="20"/>
    </w:rPr>
  </w:style>
  <w:style w:type="character" w:styleId="EndnoteReference">
    <w:name w:val="endnote reference"/>
    <w:semiHidden/>
    <w:rsid w:val="003F0E9F"/>
    <w:rPr>
      <w:vertAlign w:val="superscript"/>
    </w:rPr>
  </w:style>
  <w:style w:type="character" w:styleId="CommentReference">
    <w:name w:val="annotation reference"/>
    <w:semiHidden/>
    <w:rsid w:val="003F0E9F"/>
    <w:rPr>
      <w:sz w:val="16"/>
      <w:szCs w:val="16"/>
    </w:rPr>
  </w:style>
  <w:style w:type="paragraph" w:styleId="BodyText">
    <w:name w:val="Body Text"/>
    <w:basedOn w:val="Normal"/>
    <w:rsid w:val="003F0E9F"/>
    <w:pPr>
      <w:autoSpaceDE w:val="0"/>
      <w:autoSpaceDN w:val="0"/>
      <w:adjustRightInd w:val="0"/>
    </w:pPr>
    <w:rPr>
      <w:rFonts w:ascii="Times New Roman" w:hAnsi="Times New Roman"/>
      <w:iCs w:val="0"/>
      <w:u w:val="single"/>
    </w:rPr>
  </w:style>
  <w:style w:type="paragraph" w:styleId="CommentText">
    <w:name w:val="annotation text"/>
    <w:basedOn w:val="Normal"/>
    <w:link w:val="CommentTextChar"/>
    <w:semiHidden/>
    <w:rsid w:val="003F0E9F"/>
    <w:pPr>
      <w:autoSpaceDE w:val="0"/>
      <w:autoSpaceDN w:val="0"/>
      <w:adjustRightInd w:val="0"/>
    </w:pPr>
    <w:rPr>
      <w:rFonts w:ascii="Times New Roman" w:hAnsi="Times New Roman"/>
      <w:iCs w:val="0"/>
      <w:szCs w:val="20"/>
    </w:rPr>
  </w:style>
  <w:style w:type="character" w:styleId="Strong">
    <w:name w:val="Strong"/>
    <w:qFormat/>
    <w:rsid w:val="003F0E9F"/>
    <w:rPr>
      <w:b/>
      <w:bCs/>
    </w:rPr>
  </w:style>
  <w:style w:type="character" w:styleId="Emphasis">
    <w:name w:val="Emphasis"/>
    <w:qFormat/>
    <w:rsid w:val="003F0E9F"/>
    <w:rPr>
      <w:i/>
      <w:iCs/>
    </w:rPr>
  </w:style>
  <w:style w:type="paragraph" w:styleId="HTMLPreformatted">
    <w:name w:val="HTML Preformatted"/>
    <w:basedOn w:val="Normal"/>
    <w:rsid w:val="003F0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iCs w:val="0"/>
      <w:szCs w:val="20"/>
    </w:rPr>
  </w:style>
  <w:style w:type="paragraph" w:styleId="BalloonText">
    <w:name w:val="Balloon Text"/>
    <w:basedOn w:val="Normal"/>
    <w:semiHidden/>
    <w:rsid w:val="001C55A2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243314"/>
    <w:pPr>
      <w:widowControl w:val="0"/>
    </w:pPr>
    <w:rPr>
      <w:rFonts w:ascii="Times" w:hAnsi="Times"/>
      <w:b/>
      <w:iCs w:val="0"/>
      <w:snapToGrid w:val="0"/>
      <w:color w:val="FF0000"/>
      <w:sz w:val="24"/>
      <w:szCs w:val="20"/>
    </w:rPr>
  </w:style>
  <w:style w:type="paragraph" w:styleId="FootnoteText">
    <w:name w:val="footnote text"/>
    <w:basedOn w:val="Normal"/>
    <w:semiHidden/>
    <w:rsid w:val="000D65B0"/>
    <w:rPr>
      <w:szCs w:val="20"/>
    </w:rPr>
  </w:style>
  <w:style w:type="character" w:styleId="FootnoteReference">
    <w:name w:val="footnote reference"/>
    <w:semiHidden/>
    <w:rsid w:val="000D65B0"/>
    <w:rPr>
      <w:vertAlign w:val="superscript"/>
    </w:rPr>
  </w:style>
  <w:style w:type="paragraph" w:styleId="Header">
    <w:name w:val="header"/>
    <w:basedOn w:val="Normal"/>
    <w:link w:val="HeaderChar"/>
    <w:uiPriority w:val="99"/>
    <w:rsid w:val="008975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97514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60BCE"/>
    <w:pPr>
      <w:ind w:left="720"/>
      <w:contextualSpacing/>
    </w:pPr>
  </w:style>
  <w:style w:type="character" w:styleId="FollowedHyperlink">
    <w:name w:val="FollowedHyperlink"/>
    <w:rsid w:val="00C6754A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F764E3"/>
    <w:rPr>
      <w:rFonts w:ascii="Arial" w:hAnsi="Arial"/>
      <w:iCs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E5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 w:val="0"/>
      <w:color w:val="4F81BD"/>
    </w:rPr>
  </w:style>
  <w:style w:type="character" w:customStyle="1" w:styleId="IntenseQuoteChar">
    <w:name w:val="Intense Quote Char"/>
    <w:link w:val="IntenseQuote"/>
    <w:uiPriority w:val="30"/>
    <w:rsid w:val="00825E50"/>
    <w:rPr>
      <w:rFonts w:ascii="Arial" w:hAnsi="Arial"/>
      <w:b/>
      <w:bCs/>
      <w:i/>
      <w:color w:val="4F81BD"/>
      <w:szCs w:val="24"/>
      <w:lang w:eastAsia="en-US"/>
    </w:rPr>
  </w:style>
  <w:style w:type="character" w:styleId="SubtleEmphasis">
    <w:name w:val="Subtle Emphasis"/>
    <w:uiPriority w:val="19"/>
    <w:qFormat/>
    <w:rsid w:val="00BF66D9"/>
    <w:rPr>
      <w:i/>
      <w:iCs/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550D96"/>
    <w:rPr>
      <w:rFonts w:ascii="Arial" w:hAnsi="Arial"/>
      <w:iCs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0D96"/>
    <w:pPr>
      <w:autoSpaceDE/>
      <w:autoSpaceDN/>
      <w:adjustRightInd/>
    </w:pPr>
    <w:rPr>
      <w:rFonts w:ascii="Arial" w:hAnsi="Arial"/>
      <w:b/>
      <w:bCs/>
      <w:iCs/>
    </w:rPr>
  </w:style>
  <w:style w:type="character" w:customStyle="1" w:styleId="CommentTextChar">
    <w:name w:val="Comment Text Char"/>
    <w:basedOn w:val="DefaultParagraphFont"/>
    <w:link w:val="CommentText"/>
    <w:semiHidden/>
    <w:rsid w:val="00550D96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50D96"/>
    <w:rPr>
      <w:rFonts w:ascii="Arial" w:hAnsi="Arial"/>
      <w:b/>
      <w:bCs/>
      <w:iCs/>
      <w:lang w:eastAsia="en-US"/>
    </w:rPr>
  </w:style>
  <w:style w:type="table" w:styleId="TableGrid">
    <w:name w:val="Table Grid"/>
    <w:basedOn w:val="TableNormal"/>
    <w:rsid w:val="00613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60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C60A9"/>
    <w:rPr>
      <w:rFonts w:ascii="Arial" w:hAnsi="Arial"/>
      <w:i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ps.who.int/trialsearch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%20CTC%20Documents\Presentations\Concept%20Outlines\Concept%20Outline%20Guide%20and%20Template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35b241-edea-4289-b77f-47078b579823" xsi:nil="true"/>
    <lcf76f155ced4ddcb4097134ff3c332f xmlns="6f4c94d0-bda7-441f-afb0-5571fb9a0d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BE91505F5084981B2ADB783DC42A8" ma:contentTypeVersion="17" ma:contentTypeDescription="Create a new document." ma:contentTypeScope="" ma:versionID="83a381732797aab29e67a21ed047db86">
  <xsd:schema xmlns:xsd="http://www.w3.org/2001/XMLSchema" xmlns:xs="http://www.w3.org/2001/XMLSchema" xmlns:p="http://schemas.microsoft.com/office/2006/metadata/properties" xmlns:ns2="6f4c94d0-bda7-441f-afb0-5571fb9a0d62" xmlns:ns3="3735b241-edea-4289-b77f-47078b579823" targetNamespace="http://schemas.microsoft.com/office/2006/metadata/properties" ma:root="true" ma:fieldsID="63aa135ab28b65687b3a5ec60300a410" ns2:_="" ns3:_="">
    <xsd:import namespace="6f4c94d0-bda7-441f-afb0-5571fb9a0d62"/>
    <xsd:import namespace="3735b241-edea-4289-b77f-47078b579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c94d0-bda7-441f-afb0-5571fb9a0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5c263e-ac46-45a8-a252-dba8eca16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5b241-edea-4289-b77f-47078b579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3d2808-f7ce-4760-9f75-2123e0baaa03}" ma:internalName="TaxCatchAll" ma:showField="CatchAllData" ma:web="3735b241-edea-4289-b77f-47078b579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34C0-E7E4-499F-B5AC-0541305E3491}">
  <ds:schemaRefs>
    <ds:schemaRef ds:uri="http://schemas.microsoft.com/office/2006/metadata/properties"/>
    <ds:schemaRef ds:uri="http://schemas.microsoft.com/office/infopath/2007/PartnerControls"/>
    <ds:schemaRef ds:uri="3735b241-edea-4289-b77f-47078b579823"/>
    <ds:schemaRef ds:uri="6f4c94d0-bda7-441f-afb0-5571fb9a0d62"/>
  </ds:schemaRefs>
</ds:datastoreItem>
</file>

<file path=customXml/itemProps2.xml><?xml version="1.0" encoding="utf-8"?>
<ds:datastoreItem xmlns:ds="http://schemas.openxmlformats.org/officeDocument/2006/customXml" ds:itemID="{A389F924-17F1-4D30-BF18-41B2BDC19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2FF49-F4F1-4527-BFC3-DCB52F6E6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c94d0-bda7-441f-afb0-5571fb9a0d62"/>
    <ds:schemaRef ds:uri="3735b241-edea-4289-b77f-47078b579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50BBEA-C5AE-4763-B1A2-0A7800BC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Concept Outline Guide and Template 2012</Template>
  <TotalTime>101</TotalTime>
  <Pages>2</Pages>
  <Words>256</Words>
  <Characters>1779</Characters>
  <Application>Microsoft Office Word</Application>
  <DocSecurity>0</DocSecurity>
  <Lines>104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and Analysis of Controlled Trials for Management of Pain, Depression, and Fatigue</vt:lpstr>
    </vt:vector>
  </TitlesOfParts>
  <Company>University of Sydney</Company>
  <LinksUpToDate>false</LinksUpToDate>
  <CharactersWithSpaces>1960</CharactersWithSpaces>
  <SharedDoc>false</SharedDoc>
  <HLinks>
    <vt:vector size="12" baseType="variant">
      <vt:variant>
        <vt:i4>1245203</vt:i4>
      </vt:variant>
      <vt:variant>
        <vt:i4>51</vt:i4>
      </vt:variant>
      <vt:variant>
        <vt:i4>0</vt:i4>
      </vt:variant>
      <vt:variant>
        <vt:i4>5</vt:i4>
      </vt:variant>
      <vt:variant>
        <vt:lpwstr>http://apps.who.int/trialsearch/default.aspx</vt:lpwstr>
      </vt:variant>
      <vt:variant>
        <vt:lpwstr/>
      </vt:variant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mailto:anzup@anzup.org.au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and Analysis of Controlled Trials for Management of Pain, Depression, and Fatigue</dc:title>
  <dc:creator>ANZUP</dc:creator>
  <cp:lastModifiedBy>Sarah Johnson | ANZUP Administrator</cp:lastModifiedBy>
  <cp:revision>37</cp:revision>
  <cp:lastPrinted>2013-02-19T03:45:00Z</cp:lastPrinted>
  <dcterms:created xsi:type="dcterms:W3CDTF">2025-07-28T03:08:00Z</dcterms:created>
  <dcterms:modified xsi:type="dcterms:W3CDTF">2025-07-28T05:13:00Z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0x010100601BE91505F5084981B2ADB783DC42A8</vt:lpwstr>
  </property>
</Properties>
</file>