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3E50" w14:textId="77777777" w:rsidR="001D703D" w:rsidRDefault="001D703D" w:rsidP="001D703D">
      <w:pPr>
        <w:pStyle w:val="BodyText"/>
        <w:rPr>
          <w:rFonts w:asciiTheme="minorHAnsi" w:hAnsiTheme="minorHAnsi" w:cstheme="minorHAnsi"/>
          <w:sz w:val="22"/>
        </w:rPr>
      </w:pPr>
    </w:p>
    <w:p w14:paraId="365E66CB" w14:textId="77777777" w:rsidR="001D703D" w:rsidRPr="009B3C98" w:rsidRDefault="001D703D" w:rsidP="001D703D">
      <w:pPr>
        <w:spacing w:line="240" w:lineRule="atLeast"/>
        <w:jc w:val="center"/>
        <w:rPr>
          <w:rFonts w:asciiTheme="majorHAnsi" w:hAnsiTheme="majorHAnsi"/>
          <w:b/>
          <w:color w:val="4BACC6" w:themeColor="accent5"/>
        </w:rPr>
      </w:pPr>
      <w:r w:rsidRPr="006202B1">
        <w:rPr>
          <w:rFonts w:asciiTheme="majorHAnsi" w:hAnsiTheme="majorHAnsi"/>
          <w:b/>
          <w:color w:val="00B7CE"/>
          <w:sz w:val="36"/>
          <w:szCs w:val="28"/>
        </w:rPr>
        <w:t>Below the Belt Research Fund</w:t>
      </w:r>
    </w:p>
    <w:p w14:paraId="5E9A4A84" w14:textId="77777777" w:rsidR="001D703D" w:rsidRPr="00A63B0E" w:rsidRDefault="001D703D" w:rsidP="001D703D">
      <w:pPr>
        <w:spacing w:line="240" w:lineRule="atLeast"/>
        <w:rPr>
          <w:rFonts w:asciiTheme="majorHAnsi" w:hAnsiTheme="majorHAnsi"/>
          <w:sz w:val="22"/>
          <w:szCs w:val="22"/>
        </w:rPr>
      </w:pPr>
    </w:p>
    <w:p w14:paraId="6029A2D0" w14:textId="77777777" w:rsidR="001D703D" w:rsidRPr="006202B1" w:rsidRDefault="001D703D" w:rsidP="001D703D">
      <w:pPr>
        <w:spacing w:line="240" w:lineRule="atLeast"/>
        <w:contextualSpacing/>
        <w:rPr>
          <w:rFonts w:ascii="Calibri" w:hAnsi="Calibri"/>
        </w:rPr>
      </w:pPr>
      <w:r w:rsidRPr="006202B1">
        <w:rPr>
          <w:rFonts w:ascii="Calibri" w:hAnsi="Calibri"/>
        </w:rPr>
        <w:t xml:space="preserve">ANZUP’s mission is to conduct clinical trials research to improve </w:t>
      </w:r>
      <w:r>
        <w:rPr>
          <w:rFonts w:ascii="Calibri" w:hAnsi="Calibri"/>
        </w:rPr>
        <w:t xml:space="preserve">the </w:t>
      </w:r>
      <w:r w:rsidRPr="006202B1">
        <w:rPr>
          <w:rFonts w:ascii="Calibri" w:hAnsi="Calibri"/>
        </w:rPr>
        <w:t xml:space="preserve">treatment </w:t>
      </w:r>
      <w:r>
        <w:rPr>
          <w:rFonts w:ascii="Calibri" w:hAnsi="Calibri"/>
        </w:rPr>
        <w:t xml:space="preserve">and outcomes </w:t>
      </w:r>
      <w:r w:rsidRPr="006202B1">
        <w:rPr>
          <w:rFonts w:ascii="Calibri" w:hAnsi="Calibri"/>
        </w:rPr>
        <w:t>of bladder, kidney, prostate</w:t>
      </w:r>
      <w:r>
        <w:rPr>
          <w:rFonts w:ascii="Calibri" w:hAnsi="Calibri"/>
        </w:rPr>
        <w:t>, penile</w:t>
      </w:r>
      <w:r w:rsidRPr="006202B1">
        <w:rPr>
          <w:rFonts w:ascii="Calibri" w:hAnsi="Calibri"/>
        </w:rPr>
        <w:t xml:space="preserve"> and testicular cancers.  ANZUP is multidisciplinary and aims to assess a broad range of treatment interventions and management strategies to improve outcomes.   </w:t>
      </w:r>
    </w:p>
    <w:p w14:paraId="3857DEE1" w14:textId="77777777" w:rsidR="001D703D" w:rsidRPr="006202B1" w:rsidRDefault="001D703D" w:rsidP="001D703D">
      <w:pPr>
        <w:spacing w:line="240" w:lineRule="atLeast"/>
        <w:rPr>
          <w:rFonts w:ascii="Calibri" w:hAnsi="Calibri"/>
          <w:b/>
          <w:color w:val="948A54" w:themeColor="background2" w:themeShade="80"/>
        </w:rPr>
      </w:pPr>
    </w:p>
    <w:p w14:paraId="1E0E24FF" w14:textId="77777777" w:rsidR="001D703D" w:rsidRPr="006202B1" w:rsidRDefault="001D703D" w:rsidP="001D703D">
      <w:pPr>
        <w:spacing w:line="240" w:lineRule="atLeast"/>
        <w:rPr>
          <w:rFonts w:ascii="Calibri" w:hAnsi="Calibri"/>
        </w:rPr>
      </w:pPr>
      <w:r w:rsidRPr="006202B1">
        <w:rPr>
          <w:rFonts w:ascii="Calibri" w:hAnsi="Calibri"/>
        </w:rPr>
        <w:t xml:space="preserve">In line with ANZUP’s strategic plan and with the support of Below the Belt </w:t>
      </w:r>
      <w:r>
        <w:rPr>
          <w:rFonts w:ascii="Calibri" w:hAnsi="Calibri"/>
        </w:rPr>
        <w:t>events</w:t>
      </w:r>
      <w:r w:rsidRPr="006202B1">
        <w:rPr>
          <w:rFonts w:ascii="Calibri" w:hAnsi="Calibri"/>
        </w:rPr>
        <w:t xml:space="preserve">, the </w:t>
      </w:r>
      <w:r w:rsidRPr="006202B1">
        <w:rPr>
          <w:rFonts w:ascii="Calibri" w:hAnsi="Calibri"/>
          <w:b/>
          <w:color w:val="4BACC6" w:themeColor="accent5"/>
        </w:rPr>
        <w:t xml:space="preserve">Below the Belt Research Fund </w:t>
      </w:r>
      <w:r w:rsidRPr="006202B1">
        <w:rPr>
          <w:rFonts w:ascii="Calibri" w:hAnsi="Calibri"/>
        </w:rPr>
        <w:t xml:space="preserve">has been established to support our members in the development of investigator-initiated studies. </w:t>
      </w:r>
    </w:p>
    <w:p w14:paraId="1FAE1A83" w14:textId="77777777" w:rsidR="001D703D" w:rsidRPr="006202B1" w:rsidRDefault="001D703D" w:rsidP="001D703D">
      <w:pPr>
        <w:spacing w:line="240" w:lineRule="atLeast"/>
        <w:rPr>
          <w:rFonts w:ascii="Calibri" w:hAnsi="Calibri"/>
        </w:rPr>
      </w:pPr>
    </w:p>
    <w:p w14:paraId="753BDF31" w14:textId="26E96220" w:rsidR="001D703D" w:rsidRPr="006202B1" w:rsidRDefault="001D703D" w:rsidP="001D703D">
      <w:pPr>
        <w:spacing w:line="240" w:lineRule="atLeast"/>
        <w:rPr>
          <w:rFonts w:ascii="Calibri" w:hAnsi="Calibri"/>
        </w:rPr>
      </w:pPr>
      <w:r w:rsidRPr="006202B1">
        <w:rPr>
          <w:rFonts w:ascii="Calibri" w:hAnsi="Calibri"/>
        </w:rPr>
        <w:t xml:space="preserve">Grants of up to $50,000 </w:t>
      </w:r>
      <w:r>
        <w:rPr>
          <w:rFonts w:ascii="Calibri" w:hAnsi="Calibri"/>
        </w:rPr>
        <w:t xml:space="preserve">(inclusive of GST) </w:t>
      </w:r>
      <w:r w:rsidRPr="006202B1">
        <w:rPr>
          <w:rFonts w:ascii="Calibri" w:hAnsi="Calibri"/>
        </w:rPr>
        <w:t xml:space="preserve">are available </w:t>
      </w:r>
      <w:r w:rsidRPr="00970847">
        <w:rPr>
          <w:rFonts w:ascii="Calibri" w:hAnsi="Calibri"/>
        </w:rPr>
        <w:t>in 202</w:t>
      </w:r>
      <w:r w:rsidR="003E1599">
        <w:rPr>
          <w:rFonts w:ascii="Calibri" w:hAnsi="Calibri"/>
        </w:rPr>
        <w:t>4</w:t>
      </w:r>
      <w:r w:rsidRPr="00970847">
        <w:rPr>
          <w:rFonts w:ascii="Calibri" w:hAnsi="Calibri"/>
        </w:rPr>
        <w:t xml:space="preserve"> </w:t>
      </w:r>
      <w:r>
        <w:rPr>
          <w:rFonts w:ascii="Calibri" w:hAnsi="Calibri"/>
        </w:rPr>
        <w:t>for</w:t>
      </w:r>
      <w:r w:rsidRPr="006202B1">
        <w:rPr>
          <w:rFonts w:ascii="Calibri" w:hAnsi="Calibri"/>
        </w:rPr>
        <w:t xml:space="preserve"> successful applicants. Eligible research projects may include:</w:t>
      </w:r>
    </w:p>
    <w:p w14:paraId="14EE3F35" w14:textId="77777777" w:rsidR="001D703D" w:rsidRPr="006202B1" w:rsidRDefault="001D703D" w:rsidP="001D703D">
      <w:pPr>
        <w:pStyle w:val="ListParagraph"/>
        <w:numPr>
          <w:ilvl w:val="0"/>
          <w:numId w:val="8"/>
        </w:numPr>
        <w:spacing w:line="240" w:lineRule="atLeast"/>
        <w:ind w:left="426"/>
        <w:rPr>
          <w:rFonts w:ascii="Calibri" w:hAnsi="Calibri"/>
        </w:rPr>
      </w:pPr>
      <w:r>
        <w:rPr>
          <w:rFonts w:ascii="Calibri" w:hAnsi="Calibri"/>
        </w:rPr>
        <w:t>ANZUP p</w:t>
      </w:r>
      <w:r w:rsidRPr="006202B1">
        <w:rPr>
          <w:rFonts w:ascii="Calibri" w:hAnsi="Calibri"/>
        </w:rPr>
        <w:t xml:space="preserve">ilot studies (including generating data to support a larger </w:t>
      </w:r>
      <w:r>
        <w:rPr>
          <w:rFonts w:ascii="Calibri" w:hAnsi="Calibri"/>
        </w:rPr>
        <w:t xml:space="preserve">ANZUP </w:t>
      </w:r>
      <w:r w:rsidRPr="006202B1">
        <w:rPr>
          <w:rFonts w:ascii="Calibri" w:hAnsi="Calibri"/>
        </w:rPr>
        <w:t>research project)</w:t>
      </w:r>
    </w:p>
    <w:p w14:paraId="12FB9705" w14:textId="77777777" w:rsidR="001D703D" w:rsidRPr="006202B1" w:rsidRDefault="001D703D" w:rsidP="001D703D">
      <w:pPr>
        <w:pStyle w:val="ListParagraph"/>
        <w:numPr>
          <w:ilvl w:val="0"/>
          <w:numId w:val="8"/>
        </w:numPr>
        <w:spacing w:line="240" w:lineRule="atLeast"/>
        <w:ind w:left="426"/>
        <w:rPr>
          <w:rFonts w:ascii="Calibri" w:hAnsi="Calibri"/>
        </w:rPr>
      </w:pPr>
      <w:r w:rsidRPr="006202B1">
        <w:rPr>
          <w:rFonts w:ascii="Calibri" w:hAnsi="Calibri"/>
        </w:rPr>
        <w:t>Translational research that may lead to a</w:t>
      </w:r>
      <w:r>
        <w:rPr>
          <w:rFonts w:ascii="Calibri" w:hAnsi="Calibri"/>
        </w:rPr>
        <w:t xml:space="preserve"> larger </w:t>
      </w:r>
      <w:r w:rsidRPr="006202B1">
        <w:rPr>
          <w:rFonts w:ascii="Calibri" w:hAnsi="Calibri"/>
        </w:rPr>
        <w:t xml:space="preserve">ANZUP project or form part of an existing </w:t>
      </w:r>
      <w:r>
        <w:rPr>
          <w:rFonts w:ascii="Calibri" w:hAnsi="Calibri"/>
        </w:rPr>
        <w:t xml:space="preserve">ANZUP </w:t>
      </w:r>
      <w:r w:rsidRPr="006202B1">
        <w:rPr>
          <w:rFonts w:ascii="Calibri" w:hAnsi="Calibri"/>
        </w:rPr>
        <w:t xml:space="preserve">project </w:t>
      </w:r>
    </w:p>
    <w:p w14:paraId="58DD4839" w14:textId="77777777" w:rsidR="001D703D" w:rsidRPr="006202B1" w:rsidRDefault="001D703D" w:rsidP="001D703D">
      <w:pPr>
        <w:pStyle w:val="ListParagraph"/>
        <w:numPr>
          <w:ilvl w:val="0"/>
          <w:numId w:val="8"/>
        </w:numPr>
        <w:spacing w:line="240" w:lineRule="atLeast"/>
        <w:ind w:left="426"/>
        <w:rPr>
          <w:rFonts w:ascii="Calibri" w:hAnsi="Calibri"/>
        </w:rPr>
      </w:pPr>
      <w:r w:rsidRPr="006202B1">
        <w:rPr>
          <w:rFonts w:ascii="Calibri" w:hAnsi="Calibri"/>
        </w:rPr>
        <w:t xml:space="preserve">Innovative sub-studies </w:t>
      </w:r>
      <w:r>
        <w:rPr>
          <w:rFonts w:ascii="Calibri" w:hAnsi="Calibri"/>
        </w:rPr>
        <w:t xml:space="preserve">of ANZUP trials, </w:t>
      </w:r>
      <w:r w:rsidRPr="006202B1">
        <w:rPr>
          <w:rFonts w:ascii="Calibri" w:hAnsi="Calibri"/>
        </w:rPr>
        <w:t>e.g. psycho-oncology or nursing projects</w:t>
      </w:r>
    </w:p>
    <w:p w14:paraId="3C288F65" w14:textId="77777777" w:rsidR="001D703D" w:rsidRPr="006202B1" w:rsidRDefault="001D703D" w:rsidP="001D703D">
      <w:pPr>
        <w:pStyle w:val="ListParagraph"/>
        <w:numPr>
          <w:ilvl w:val="0"/>
          <w:numId w:val="8"/>
        </w:numPr>
        <w:spacing w:line="240" w:lineRule="atLeast"/>
        <w:ind w:left="426"/>
        <w:rPr>
          <w:rFonts w:ascii="Calibri" w:hAnsi="Calibri"/>
        </w:rPr>
      </w:pPr>
      <w:r w:rsidRPr="006202B1">
        <w:rPr>
          <w:rFonts w:ascii="Calibri" w:hAnsi="Calibri"/>
        </w:rPr>
        <w:t>Seed funding to start a high priority ANZUP study that has a high likelihood of receiving ongoing funding from another source.</w:t>
      </w:r>
    </w:p>
    <w:p w14:paraId="7B11E39D" w14:textId="77777777" w:rsidR="001D703D" w:rsidRPr="006202B1" w:rsidRDefault="001D703D" w:rsidP="001D703D">
      <w:pPr>
        <w:spacing w:after="200" w:line="240" w:lineRule="atLeast"/>
        <w:contextualSpacing/>
        <w:rPr>
          <w:rFonts w:ascii="Calibri" w:hAnsi="Calibri"/>
        </w:rPr>
      </w:pPr>
    </w:p>
    <w:p w14:paraId="7855FAA3" w14:textId="77777777" w:rsidR="001D703D" w:rsidRPr="006202B1" w:rsidRDefault="001D703D" w:rsidP="001D703D">
      <w:pPr>
        <w:spacing w:after="200" w:line="240" w:lineRule="atLeast"/>
        <w:contextualSpacing/>
        <w:rPr>
          <w:rFonts w:ascii="Calibri" w:hAnsi="Calibri"/>
        </w:rPr>
      </w:pPr>
      <w:r w:rsidRPr="006202B1">
        <w:rPr>
          <w:rFonts w:ascii="Calibri" w:hAnsi="Calibri"/>
        </w:rPr>
        <w:t xml:space="preserve">Not all funds may be awarded in the first round with any remaining funds available for ad-hoc grants or a second round of applications, at the discretion of the Grant Review Panel.  </w:t>
      </w:r>
    </w:p>
    <w:p w14:paraId="157D421E" w14:textId="77777777" w:rsidR="001D703D" w:rsidRPr="006202B1" w:rsidRDefault="001D703D" w:rsidP="001D703D">
      <w:pPr>
        <w:spacing w:line="240" w:lineRule="atLeast"/>
        <w:contextualSpacing/>
        <w:rPr>
          <w:rFonts w:asciiTheme="majorHAnsi" w:hAnsiTheme="majorHAnsi"/>
          <w:szCs w:val="22"/>
        </w:rPr>
      </w:pPr>
    </w:p>
    <w:p w14:paraId="015E38F7" w14:textId="77777777" w:rsidR="001D703D" w:rsidRPr="006202B1" w:rsidRDefault="001D703D" w:rsidP="001D703D">
      <w:pPr>
        <w:spacing w:line="240" w:lineRule="atLeast"/>
        <w:rPr>
          <w:rFonts w:asciiTheme="majorHAnsi" w:hAnsiTheme="majorHAnsi"/>
          <w:b/>
          <w:color w:val="948A54" w:themeColor="background2" w:themeShade="80"/>
          <w:sz w:val="28"/>
        </w:rPr>
      </w:pPr>
      <w:r w:rsidRPr="006202B1">
        <w:rPr>
          <w:rFonts w:asciiTheme="majorHAnsi" w:hAnsiTheme="majorHAnsi"/>
          <w:b/>
          <w:color w:val="948A54" w:themeColor="background2" w:themeShade="80"/>
          <w:sz w:val="28"/>
        </w:rPr>
        <w:t xml:space="preserve">Eligible </w:t>
      </w:r>
      <w:r>
        <w:rPr>
          <w:rFonts w:asciiTheme="majorHAnsi" w:hAnsiTheme="majorHAnsi"/>
          <w:b/>
          <w:color w:val="948A54" w:themeColor="background2" w:themeShade="80"/>
          <w:sz w:val="28"/>
        </w:rPr>
        <w:t>r</w:t>
      </w:r>
      <w:r w:rsidRPr="006202B1">
        <w:rPr>
          <w:rFonts w:asciiTheme="majorHAnsi" w:hAnsiTheme="majorHAnsi"/>
          <w:b/>
          <w:color w:val="948A54" w:themeColor="background2" w:themeShade="80"/>
          <w:sz w:val="28"/>
        </w:rPr>
        <w:t xml:space="preserve">esearch </w:t>
      </w:r>
      <w:r>
        <w:rPr>
          <w:rFonts w:asciiTheme="majorHAnsi" w:hAnsiTheme="majorHAnsi"/>
          <w:b/>
          <w:color w:val="948A54" w:themeColor="background2" w:themeShade="80"/>
          <w:sz w:val="28"/>
        </w:rPr>
        <w:t>p</w:t>
      </w:r>
      <w:r w:rsidRPr="006202B1">
        <w:rPr>
          <w:rFonts w:asciiTheme="majorHAnsi" w:hAnsiTheme="majorHAnsi"/>
          <w:b/>
          <w:color w:val="948A54" w:themeColor="background2" w:themeShade="80"/>
          <w:sz w:val="28"/>
        </w:rPr>
        <w:t>rojects will:</w:t>
      </w:r>
    </w:p>
    <w:p w14:paraId="16BC1AD3" w14:textId="77777777" w:rsidR="001D703D" w:rsidRPr="006202B1" w:rsidRDefault="001D703D" w:rsidP="001D703D">
      <w:pPr>
        <w:pStyle w:val="ListParagraph"/>
        <w:numPr>
          <w:ilvl w:val="0"/>
          <w:numId w:val="8"/>
        </w:numPr>
        <w:spacing w:line="240" w:lineRule="atLeast"/>
        <w:ind w:left="426"/>
        <w:rPr>
          <w:rFonts w:ascii="Calibri" w:hAnsi="Calibri"/>
          <w:szCs w:val="21"/>
        </w:rPr>
      </w:pPr>
      <w:r w:rsidRPr="006202B1">
        <w:rPr>
          <w:rFonts w:ascii="Calibri" w:hAnsi="Calibri"/>
          <w:szCs w:val="21"/>
        </w:rPr>
        <w:t xml:space="preserve">Be consistent with ANZUP’s mission and objectives </w:t>
      </w:r>
      <w:r w:rsidRPr="006202B1">
        <w:rPr>
          <w:rFonts w:ascii="Calibri" w:hAnsi="Calibri" w:cs="Calibri"/>
          <w:bCs/>
          <w:szCs w:val="21"/>
        </w:rPr>
        <w:t>and include a budget justification</w:t>
      </w:r>
      <w:r w:rsidRPr="006202B1">
        <w:rPr>
          <w:rFonts w:ascii="Calibri" w:hAnsi="Calibri"/>
          <w:szCs w:val="21"/>
        </w:rPr>
        <w:t xml:space="preserve"> up to AU</w:t>
      </w:r>
      <w:r>
        <w:rPr>
          <w:rFonts w:ascii="Calibri" w:hAnsi="Calibri"/>
          <w:szCs w:val="21"/>
        </w:rPr>
        <w:t>D</w:t>
      </w:r>
      <w:r w:rsidRPr="006202B1">
        <w:rPr>
          <w:rFonts w:ascii="Calibri" w:hAnsi="Calibri"/>
          <w:szCs w:val="21"/>
        </w:rPr>
        <w:t>$50,000</w:t>
      </w:r>
      <w:r>
        <w:rPr>
          <w:rFonts w:ascii="Calibri" w:hAnsi="Calibri"/>
          <w:szCs w:val="21"/>
        </w:rPr>
        <w:t xml:space="preserve"> (inclusive of GST)</w:t>
      </w:r>
    </w:p>
    <w:p w14:paraId="495DC1E2" w14:textId="77777777" w:rsidR="001D703D" w:rsidRPr="006202B1" w:rsidRDefault="001D703D" w:rsidP="001D703D">
      <w:pPr>
        <w:pStyle w:val="ListParagraph"/>
        <w:numPr>
          <w:ilvl w:val="0"/>
          <w:numId w:val="8"/>
        </w:numPr>
        <w:spacing w:line="240" w:lineRule="atLeast"/>
        <w:ind w:left="426"/>
        <w:rPr>
          <w:rFonts w:ascii="Calibri" w:hAnsi="Calibri"/>
          <w:szCs w:val="21"/>
        </w:rPr>
      </w:pPr>
      <w:r w:rsidRPr="006202B1">
        <w:rPr>
          <w:rFonts w:ascii="Calibri" w:hAnsi="Calibri"/>
          <w:szCs w:val="21"/>
        </w:rPr>
        <w:t>Involve endpoints that are feasible within a 1-2 year time frame, preferably 1 year</w:t>
      </w:r>
    </w:p>
    <w:p w14:paraId="2CE3C70B" w14:textId="77777777" w:rsidR="001D703D" w:rsidRPr="006202B1" w:rsidRDefault="001D703D" w:rsidP="001D703D">
      <w:pPr>
        <w:pStyle w:val="ListParagraph"/>
        <w:numPr>
          <w:ilvl w:val="0"/>
          <w:numId w:val="8"/>
        </w:numPr>
        <w:spacing w:line="240" w:lineRule="atLeast"/>
        <w:ind w:left="426"/>
        <w:rPr>
          <w:rFonts w:ascii="Calibri" w:hAnsi="Calibri"/>
          <w:szCs w:val="21"/>
        </w:rPr>
      </w:pPr>
      <w:r w:rsidRPr="006202B1">
        <w:rPr>
          <w:rFonts w:ascii="Calibri" w:hAnsi="Calibri"/>
          <w:szCs w:val="21"/>
        </w:rPr>
        <w:t>Be expected to build capacity and/or collaborations for ANZUP and have the potential to lead to a future ANZUP project.</w:t>
      </w:r>
    </w:p>
    <w:p w14:paraId="3957BB2D" w14:textId="77777777" w:rsidR="001D703D" w:rsidRPr="006202B1" w:rsidRDefault="001D703D" w:rsidP="001D703D">
      <w:pPr>
        <w:rPr>
          <w:rFonts w:asciiTheme="majorHAnsi" w:hAnsiTheme="majorHAnsi"/>
          <w:szCs w:val="22"/>
        </w:rPr>
      </w:pPr>
    </w:p>
    <w:p w14:paraId="75B48071" w14:textId="77777777" w:rsidR="001D703D" w:rsidRPr="006202B1" w:rsidRDefault="001D703D" w:rsidP="001D703D">
      <w:pPr>
        <w:spacing w:line="240" w:lineRule="atLeast"/>
        <w:rPr>
          <w:rFonts w:asciiTheme="majorHAnsi" w:hAnsiTheme="majorHAnsi"/>
          <w:b/>
          <w:color w:val="948A54" w:themeColor="background2" w:themeShade="80"/>
          <w:sz w:val="28"/>
        </w:rPr>
      </w:pPr>
      <w:r w:rsidRPr="006202B1">
        <w:rPr>
          <w:rFonts w:asciiTheme="majorHAnsi" w:hAnsiTheme="majorHAnsi"/>
          <w:b/>
          <w:color w:val="948A54" w:themeColor="background2" w:themeShade="80"/>
          <w:sz w:val="28"/>
        </w:rPr>
        <w:t>The successful recipient will be required to:</w:t>
      </w:r>
    </w:p>
    <w:p w14:paraId="28B059C0" w14:textId="77777777" w:rsidR="001D703D" w:rsidRPr="0042420B" w:rsidRDefault="001D703D" w:rsidP="001D703D">
      <w:pPr>
        <w:pStyle w:val="ListParagraph"/>
        <w:numPr>
          <w:ilvl w:val="0"/>
          <w:numId w:val="10"/>
        </w:numPr>
        <w:spacing w:line="240" w:lineRule="atLeast"/>
        <w:rPr>
          <w:rFonts w:ascii="Calibri" w:hAnsi="Calibri"/>
          <w:szCs w:val="21"/>
        </w:rPr>
      </w:pPr>
      <w:r w:rsidRPr="006202B1">
        <w:rPr>
          <w:rFonts w:ascii="Calibri" w:hAnsi="Calibri"/>
          <w:szCs w:val="21"/>
        </w:rPr>
        <w:t xml:space="preserve">Be an ANZUP member with a minimum of 12 months membership and </w:t>
      </w:r>
      <w:r w:rsidRPr="0042420B">
        <w:rPr>
          <w:rFonts w:ascii="Calibri" w:hAnsi="Calibri"/>
          <w:szCs w:val="21"/>
        </w:rPr>
        <w:t>an active contributor to ANZUP activities</w:t>
      </w:r>
    </w:p>
    <w:p w14:paraId="106FE768" w14:textId="77777777" w:rsidR="001D703D" w:rsidRPr="00D45807" w:rsidRDefault="001D703D" w:rsidP="001D703D">
      <w:pPr>
        <w:pStyle w:val="ListParagraph"/>
        <w:numPr>
          <w:ilvl w:val="0"/>
          <w:numId w:val="10"/>
        </w:numPr>
        <w:spacing w:line="240" w:lineRule="atLeast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Acknowledge ANZUP’s contributions towards ongoing development and any associated outputs of the funded </w:t>
      </w:r>
      <w:r w:rsidRPr="00D45807">
        <w:rPr>
          <w:rFonts w:ascii="Calibri" w:hAnsi="Calibri"/>
          <w:szCs w:val="21"/>
        </w:rPr>
        <w:t>research</w:t>
      </w:r>
    </w:p>
    <w:p w14:paraId="300D2D4A" w14:textId="77777777" w:rsidR="001D703D" w:rsidRPr="006202B1" w:rsidRDefault="001D703D" w:rsidP="001D703D">
      <w:pPr>
        <w:pStyle w:val="NoSpacing"/>
        <w:numPr>
          <w:ilvl w:val="0"/>
          <w:numId w:val="10"/>
        </w:numPr>
        <w:rPr>
          <w:sz w:val="24"/>
        </w:rPr>
      </w:pPr>
      <w:r w:rsidRPr="006202B1">
        <w:rPr>
          <w:sz w:val="24"/>
        </w:rPr>
        <w:t>Acknowledge ANZUP and the Below the Belt Research Fund in any publications or presentations as a result of the Below the Belt Research Fund</w:t>
      </w:r>
    </w:p>
    <w:p w14:paraId="048F45AE" w14:textId="77777777" w:rsidR="001D703D" w:rsidRPr="00F40E1E" w:rsidRDefault="001D703D" w:rsidP="001D703D">
      <w:pPr>
        <w:pStyle w:val="NoSpacing"/>
        <w:numPr>
          <w:ilvl w:val="0"/>
          <w:numId w:val="10"/>
        </w:numPr>
        <w:rPr>
          <w:sz w:val="24"/>
        </w:rPr>
      </w:pPr>
      <w:r>
        <w:rPr>
          <w:sz w:val="24"/>
        </w:rPr>
        <w:t>Attend relevant subcommittee meetings to provide updates on the project and present a final report at an Annual Scientific Meeting</w:t>
      </w:r>
    </w:p>
    <w:p w14:paraId="0770D6DE" w14:textId="77777777" w:rsidR="001D703D" w:rsidRPr="006202B1" w:rsidRDefault="001D703D" w:rsidP="001D703D">
      <w:pPr>
        <w:pStyle w:val="NoSpacing"/>
        <w:numPr>
          <w:ilvl w:val="0"/>
          <w:numId w:val="10"/>
        </w:numPr>
        <w:rPr>
          <w:sz w:val="24"/>
        </w:rPr>
      </w:pPr>
      <w:r w:rsidRPr="006202B1">
        <w:rPr>
          <w:sz w:val="24"/>
        </w:rPr>
        <w:t xml:space="preserve">Provide a formal written report </w:t>
      </w:r>
      <w:r>
        <w:rPr>
          <w:sz w:val="24"/>
        </w:rPr>
        <w:t>at the completion of the project</w:t>
      </w:r>
      <w:r w:rsidRPr="006202B1">
        <w:rPr>
          <w:sz w:val="24"/>
        </w:rPr>
        <w:t xml:space="preserve"> to </w:t>
      </w:r>
      <w:r>
        <w:rPr>
          <w:sz w:val="24"/>
        </w:rPr>
        <w:t xml:space="preserve">the </w:t>
      </w:r>
      <w:r w:rsidRPr="006202B1">
        <w:rPr>
          <w:sz w:val="24"/>
        </w:rPr>
        <w:t>ANZUP SAC</w:t>
      </w:r>
      <w:r>
        <w:rPr>
          <w:sz w:val="24"/>
        </w:rPr>
        <w:t xml:space="preserve"> </w:t>
      </w:r>
    </w:p>
    <w:p w14:paraId="0EEFAE09" w14:textId="77777777" w:rsidR="001D703D" w:rsidRPr="006202B1" w:rsidRDefault="001D703D" w:rsidP="001D703D">
      <w:pPr>
        <w:pStyle w:val="NoSpacing"/>
        <w:numPr>
          <w:ilvl w:val="0"/>
          <w:numId w:val="10"/>
        </w:numPr>
        <w:rPr>
          <w:sz w:val="24"/>
        </w:rPr>
      </w:pPr>
      <w:r w:rsidRPr="006202B1">
        <w:rPr>
          <w:sz w:val="24"/>
        </w:rPr>
        <w:t>Provide a summary report for use in ANZUP publications</w:t>
      </w:r>
    </w:p>
    <w:p w14:paraId="1BF44944" w14:textId="77777777" w:rsidR="001D703D" w:rsidRPr="006202B1" w:rsidRDefault="001D703D" w:rsidP="001D703D">
      <w:pPr>
        <w:pStyle w:val="NoSpacing"/>
        <w:numPr>
          <w:ilvl w:val="0"/>
          <w:numId w:val="10"/>
        </w:numPr>
        <w:rPr>
          <w:sz w:val="24"/>
        </w:rPr>
      </w:pPr>
      <w:r w:rsidRPr="006202B1">
        <w:rPr>
          <w:sz w:val="24"/>
        </w:rPr>
        <w:t>As this research fund is supported by philanthropic funds, the successful recipients must ensure that any on-costs are not taken out of this grant.</w:t>
      </w:r>
    </w:p>
    <w:p w14:paraId="05AB7FD0" w14:textId="77777777" w:rsidR="001D703D" w:rsidRDefault="001D703D" w:rsidP="001D703D">
      <w:pPr>
        <w:rPr>
          <w:rFonts w:asciiTheme="majorHAnsi" w:hAnsiTheme="majorHAnsi"/>
          <w:b/>
          <w:color w:val="948A54" w:themeColor="background2" w:themeShade="80"/>
          <w:sz w:val="28"/>
        </w:rPr>
      </w:pPr>
    </w:p>
    <w:p w14:paraId="1F52F454" w14:textId="77777777" w:rsidR="001D703D" w:rsidRPr="006202B1" w:rsidRDefault="001D703D" w:rsidP="001D703D">
      <w:pPr>
        <w:rPr>
          <w:rFonts w:asciiTheme="majorHAnsi" w:hAnsiTheme="majorHAnsi"/>
          <w:b/>
          <w:color w:val="948A54" w:themeColor="background2" w:themeShade="80"/>
          <w:sz w:val="28"/>
        </w:rPr>
      </w:pPr>
      <w:r w:rsidRPr="006202B1">
        <w:rPr>
          <w:rFonts w:asciiTheme="majorHAnsi" w:hAnsiTheme="majorHAnsi"/>
          <w:b/>
          <w:color w:val="948A54" w:themeColor="background2" w:themeShade="80"/>
          <w:sz w:val="28"/>
        </w:rPr>
        <w:t xml:space="preserve">Assessment and </w:t>
      </w:r>
      <w:r>
        <w:rPr>
          <w:rFonts w:asciiTheme="majorHAnsi" w:hAnsiTheme="majorHAnsi"/>
          <w:b/>
          <w:color w:val="948A54" w:themeColor="background2" w:themeShade="80"/>
          <w:sz w:val="28"/>
        </w:rPr>
        <w:t>n</w:t>
      </w:r>
      <w:r w:rsidRPr="006202B1">
        <w:rPr>
          <w:rFonts w:asciiTheme="majorHAnsi" w:hAnsiTheme="majorHAnsi"/>
          <w:b/>
          <w:color w:val="948A54" w:themeColor="background2" w:themeShade="80"/>
          <w:sz w:val="28"/>
        </w:rPr>
        <w:t>otification</w:t>
      </w:r>
    </w:p>
    <w:p w14:paraId="4C7402F9" w14:textId="77777777" w:rsidR="001D703D" w:rsidRPr="00604484" w:rsidRDefault="001D703D" w:rsidP="001D703D">
      <w:pPr>
        <w:rPr>
          <w:rFonts w:ascii="Calibri" w:hAnsi="Calibri" w:cs="Calibri"/>
          <w:b/>
          <w:bCs/>
        </w:rPr>
      </w:pPr>
      <w:r w:rsidRPr="00604484">
        <w:rPr>
          <w:rFonts w:ascii="Calibri" w:hAnsi="Calibri"/>
          <w:b/>
          <w:bCs/>
        </w:rPr>
        <w:t>A grant review panel will be appointed by the ANZUP SAC to assess the applications and will include consumer representation. Within the framework of the above requirements, t</w:t>
      </w:r>
      <w:r w:rsidRPr="00604484">
        <w:rPr>
          <w:rFonts w:ascii="Calibri" w:hAnsi="Calibri" w:cs="Calibri"/>
          <w:b/>
          <w:bCs/>
        </w:rPr>
        <w:t>he following specific criteria will be used as part of the review and selection process;</w:t>
      </w:r>
    </w:p>
    <w:p w14:paraId="19A2D6BD" w14:textId="77777777" w:rsidR="001D703D" w:rsidRPr="006202B1" w:rsidRDefault="001D703D" w:rsidP="001D703D">
      <w:pPr>
        <w:numPr>
          <w:ilvl w:val="0"/>
          <w:numId w:val="9"/>
        </w:numPr>
        <w:rPr>
          <w:rFonts w:ascii="Calibri" w:hAnsi="Calibri" w:cs="Calibri"/>
        </w:rPr>
      </w:pPr>
      <w:r w:rsidRPr="006202B1">
        <w:rPr>
          <w:rFonts w:ascii="Calibri" w:hAnsi="Calibri" w:cs="Calibri"/>
        </w:rPr>
        <w:t xml:space="preserve">Scientific excellence, i.e. quality of research methods </w:t>
      </w:r>
      <w:r>
        <w:rPr>
          <w:rFonts w:ascii="Calibri" w:hAnsi="Calibri" w:cs="Calibri"/>
        </w:rPr>
        <w:t>(20%)</w:t>
      </w:r>
    </w:p>
    <w:p w14:paraId="1714C0B1" w14:textId="77777777" w:rsidR="001D703D" w:rsidRPr="006202B1" w:rsidRDefault="001D703D" w:rsidP="001D703D">
      <w:pPr>
        <w:numPr>
          <w:ilvl w:val="0"/>
          <w:numId w:val="9"/>
        </w:numPr>
        <w:rPr>
          <w:rFonts w:ascii="Calibri" w:hAnsi="Calibri" w:cs="Calibri"/>
        </w:rPr>
      </w:pPr>
      <w:r w:rsidRPr="006202B1">
        <w:rPr>
          <w:rFonts w:ascii="Calibri" w:hAnsi="Calibri" w:cs="Calibri"/>
        </w:rPr>
        <w:t>Significance and/or innovation</w:t>
      </w:r>
      <w:r>
        <w:rPr>
          <w:rFonts w:ascii="Calibri" w:hAnsi="Calibri" w:cs="Calibri"/>
        </w:rPr>
        <w:t xml:space="preserve"> (20%)</w:t>
      </w:r>
    </w:p>
    <w:p w14:paraId="12310A57" w14:textId="77777777" w:rsidR="001D703D" w:rsidRPr="006202B1" w:rsidRDefault="001D703D" w:rsidP="001D703D">
      <w:pPr>
        <w:numPr>
          <w:ilvl w:val="0"/>
          <w:numId w:val="9"/>
        </w:numPr>
        <w:rPr>
          <w:rFonts w:ascii="Calibri" w:hAnsi="Calibri" w:cs="Calibri"/>
        </w:rPr>
      </w:pPr>
      <w:r w:rsidRPr="006202B1">
        <w:rPr>
          <w:rFonts w:ascii="Calibri" w:hAnsi="Calibri" w:cs="Calibri"/>
        </w:rPr>
        <w:t>Feasibility, i.e. likelihood of successful completion</w:t>
      </w:r>
      <w:r>
        <w:rPr>
          <w:rFonts w:ascii="Calibri" w:hAnsi="Calibri" w:cs="Calibri"/>
        </w:rPr>
        <w:t xml:space="preserve"> (20%)</w:t>
      </w:r>
    </w:p>
    <w:p w14:paraId="7E665C61" w14:textId="77777777" w:rsidR="001D703D" w:rsidRPr="006202B1" w:rsidRDefault="001D703D" w:rsidP="001D703D">
      <w:pPr>
        <w:numPr>
          <w:ilvl w:val="0"/>
          <w:numId w:val="9"/>
        </w:numPr>
        <w:rPr>
          <w:rFonts w:ascii="Calibri" w:hAnsi="Calibri" w:cs="Calibri"/>
        </w:rPr>
      </w:pPr>
      <w:r w:rsidRPr="006202B1">
        <w:rPr>
          <w:rFonts w:ascii="Calibri" w:hAnsi="Calibri" w:cs="Calibri"/>
        </w:rPr>
        <w:t xml:space="preserve">Alignment with goals and objectives of ANZUP (20%) </w:t>
      </w:r>
    </w:p>
    <w:p w14:paraId="37F2FEF5" w14:textId="77777777" w:rsidR="001D703D" w:rsidRPr="006202B1" w:rsidRDefault="001D703D" w:rsidP="001D703D">
      <w:pPr>
        <w:numPr>
          <w:ilvl w:val="0"/>
          <w:numId w:val="9"/>
        </w:numPr>
        <w:rPr>
          <w:rFonts w:ascii="Calibri" w:hAnsi="Calibri" w:cs="Calibri"/>
        </w:rPr>
      </w:pPr>
      <w:r w:rsidRPr="006202B1">
        <w:rPr>
          <w:rFonts w:ascii="Calibri" w:hAnsi="Calibri" w:cs="Calibri"/>
        </w:rPr>
        <w:t>Potential to leverage additional funds (20%)</w:t>
      </w:r>
    </w:p>
    <w:p w14:paraId="002BD174" w14:textId="77777777" w:rsidR="001D703D" w:rsidRPr="006202B1" w:rsidRDefault="001D703D" w:rsidP="001D703D">
      <w:pPr>
        <w:spacing w:line="240" w:lineRule="atLeast"/>
        <w:rPr>
          <w:rFonts w:asciiTheme="majorHAnsi" w:hAnsiTheme="majorHAnsi"/>
          <w:sz w:val="22"/>
          <w:szCs w:val="21"/>
        </w:rPr>
      </w:pPr>
    </w:p>
    <w:p w14:paraId="2C0EF774" w14:textId="58A1E0A0" w:rsidR="001D703D" w:rsidRDefault="001D703D" w:rsidP="001D703D">
      <w:pPr>
        <w:spacing w:line="240" w:lineRule="atLeast"/>
        <w:rPr>
          <w:rFonts w:asciiTheme="majorHAnsi" w:hAnsiTheme="majorHAnsi"/>
          <w:b/>
          <w:color w:val="948A54" w:themeColor="background2" w:themeShade="80"/>
          <w:sz w:val="28"/>
        </w:rPr>
      </w:pPr>
      <w:r w:rsidRPr="006202B1">
        <w:rPr>
          <w:rFonts w:asciiTheme="majorHAnsi" w:hAnsiTheme="majorHAnsi"/>
          <w:b/>
          <w:color w:val="948A54" w:themeColor="background2" w:themeShade="80"/>
          <w:sz w:val="28"/>
        </w:rPr>
        <w:t xml:space="preserve">Successful applicants will be presented their grants at the ANZUP </w:t>
      </w:r>
      <w:r w:rsidRPr="00CC55A7">
        <w:rPr>
          <w:rFonts w:asciiTheme="majorHAnsi" w:hAnsiTheme="majorHAnsi"/>
          <w:b/>
          <w:color w:val="948A54" w:themeColor="background2" w:themeShade="80"/>
          <w:sz w:val="28"/>
        </w:rPr>
        <w:t>Annual</w:t>
      </w:r>
      <w:r>
        <w:rPr>
          <w:rFonts w:asciiTheme="majorHAnsi" w:hAnsiTheme="majorHAnsi"/>
          <w:b/>
          <w:color w:val="948A54" w:themeColor="background2" w:themeShade="80"/>
          <w:sz w:val="28"/>
        </w:rPr>
        <w:t xml:space="preserve"> Scientific Meeting (ASM) on Tuesday </w:t>
      </w:r>
      <w:r w:rsidR="00C83193">
        <w:rPr>
          <w:rFonts w:asciiTheme="majorHAnsi" w:hAnsiTheme="majorHAnsi"/>
          <w:b/>
          <w:color w:val="948A54" w:themeColor="background2" w:themeShade="80"/>
          <w:sz w:val="28"/>
        </w:rPr>
        <w:t>23</w:t>
      </w:r>
      <w:r>
        <w:rPr>
          <w:rFonts w:asciiTheme="majorHAnsi" w:hAnsiTheme="majorHAnsi"/>
          <w:b/>
          <w:color w:val="948A54" w:themeColor="background2" w:themeShade="80"/>
          <w:sz w:val="28"/>
        </w:rPr>
        <w:t xml:space="preserve"> July 202</w:t>
      </w:r>
      <w:r w:rsidR="00C83193">
        <w:rPr>
          <w:rFonts w:asciiTheme="majorHAnsi" w:hAnsiTheme="majorHAnsi"/>
          <w:b/>
          <w:color w:val="948A54" w:themeColor="background2" w:themeShade="80"/>
          <w:sz w:val="28"/>
        </w:rPr>
        <w:t>4</w:t>
      </w:r>
      <w:r>
        <w:rPr>
          <w:rFonts w:asciiTheme="majorHAnsi" w:hAnsiTheme="majorHAnsi"/>
          <w:b/>
          <w:color w:val="948A54" w:themeColor="background2" w:themeShade="80"/>
          <w:sz w:val="28"/>
        </w:rPr>
        <w:t>.</w:t>
      </w:r>
    </w:p>
    <w:p w14:paraId="5537EC57" w14:textId="77777777" w:rsidR="001D703D" w:rsidRPr="00D45807" w:rsidRDefault="001D703D" w:rsidP="001D703D">
      <w:pPr>
        <w:spacing w:line="240" w:lineRule="atLeast"/>
        <w:rPr>
          <w:rFonts w:asciiTheme="majorHAnsi" w:hAnsiTheme="majorHAnsi"/>
          <w:sz w:val="22"/>
          <w:szCs w:val="22"/>
        </w:rPr>
      </w:pPr>
      <w:r w:rsidRPr="00D45807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 xml:space="preserve">Please Note: </w:t>
      </w:r>
      <w:r w:rsidRPr="00D45807">
        <w:rPr>
          <w:rFonts w:asciiTheme="majorHAnsi" w:hAnsiTheme="majorHAnsi"/>
          <w:sz w:val="22"/>
          <w:szCs w:val="22"/>
        </w:rPr>
        <w:t xml:space="preserve">Attendance at the ASM is required)  </w:t>
      </w:r>
    </w:p>
    <w:p w14:paraId="5D72AD9B" w14:textId="77777777" w:rsidR="001D703D" w:rsidRPr="006202B1" w:rsidRDefault="001D703D" w:rsidP="001D703D">
      <w:pPr>
        <w:spacing w:line="240" w:lineRule="atLeast"/>
        <w:rPr>
          <w:rFonts w:asciiTheme="majorHAnsi" w:hAnsiTheme="majorHAnsi"/>
          <w:b/>
          <w:color w:val="948A54" w:themeColor="background2" w:themeShade="80"/>
          <w:sz w:val="28"/>
        </w:rPr>
      </w:pPr>
    </w:p>
    <w:p w14:paraId="137AF1A5" w14:textId="77777777" w:rsidR="001D703D" w:rsidRDefault="001D703D" w:rsidP="001D703D">
      <w:pPr>
        <w:spacing w:line="240" w:lineRule="atLeast"/>
        <w:rPr>
          <w:rFonts w:asciiTheme="majorHAnsi" w:hAnsiTheme="majorHAnsi"/>
          <w:b/>
          <w:color w:val="948A54" w:themeColor="background2" w:themeShade="80"/>
          <w:sz w:val="28"/>
        </w:rPr>
      </w:pPr>
      <w:r>
        <w:rPr>
          <w:rFonts w:asciiTheme="majorHAnsi" w:hAnsiTheme="majorHAnsi"/>
          <w:b/>
          <w:color w:val="948A54" w:themeColor="background2" w:themeShade="80"/>
          <w:sz w:val="28"/>
        </w:rPr>
        <w:t>Key dates</w:t>
      </w:r>
    </w:p>
    <w:p w14:paraId="6E9514B7" w14:textId="13172894" w:rsidR="001D703D" w:rsidRPr="006202B1" w:rsidRDefault="001D703D" w:rsidP="001D703D">
      <w:pPr>
        <w:spacing w:line="240" w:lineRule="atLeast"/>
        <w:contextualSpacing/>
        <w:rPr>
          <w:rFonts w:ascii="Calibri" w:hAnsi="Calibri"/>
        </w:rPr>
      </w:pPr>
      <w:r>
        <w:rPr>
          <w:rFonts w:ascii="Calibri" w:hAnsi="Calibri"/>
        </w:rPr>
        <w:t xml:space="preserve">Friday </w:t>
      </w:r>
      <w:r w:rsidR="00807568">
        <w:rPr>
          <w:rFonts w:ascii="Calibri" w:hAnsi="Calibri"/>
        </w:rPr>
        <w:t>23</w:t>
      </w:r>
      <w:r w:rsidR="00807568" w:rsidRPr="00807568">
        <w:rPr>
          <w:rFonts w:ascii="Calibri" w:hAnsi="Calibri"/>
          <w:vertAlign w:val="superscript"/>
        </w:rPr>
        <w:t>rd</w:t>
      </w:r>
      <w:r w:rsidR="00807568">
        <w:rPr>
          <w:rFonts w:ascii="Calibri" w:hAnsi="Calibri"/>
        </w:rPr>
        <w:t xml:space="preserve"> February 2024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202B1">
        <w:rPr>
          <w:rFonts w:ascii="Calibri" w:hAnsi="Calibri"/>
        </w:rPr>
        <w:t xml:space="preserve"> </w:t>
      </w:r>
      <w:r w:rsidRPr="006202B1">
        <w:rPr>
          <w:rFonts w:ascii="Calibri" w:hAnsi="Calibri"/>
        </w:rPr>
        <w:tab/>
        <w:t xml:space="preserve">Grant applications open </w:t>
      </w:r>
    </w:p>
    <w:p w14:paraId="68489F26" w14:textId="5539DE5D" w:rsidR="001D703D" w:rsidRPr="006202B1" w:rsidRDefault="001D703D" w:rsidP="001D703D">
      <w:pPr>
        <w:spacing w:line="240" w:lineRule="atLeast"/>
        <w:contextualSpacing/>
        <w:rPr>
          <w:rFonts w:ascii="Calibri" w:hAnsi="Calibri"/>
        </w:rPr>
      </w:pPr>
      <w:r>
        <w:rPr>
          <w:rFonts w:ascii="Calibri" w:hAnsi="Calibri"/>
        </w:rPr>
        <w:t xml:space="preserve">Friday </w:t>
      </w:r>
      <w:r w:rsidR="00807568">
        <w:rPr>
          <w:rFonts w:ascii="Calibri" w:hAnsi="Calibri"/>
        </w:rPr>
        <w:t>31st</w:t>
      </w:r>
      <w:r>
        <w:rPr>
          <w:rFonts w:ascii="Calibri" w:hAnsi="Calibri"/>
        </w:rPr>
        <w:t xml:space="preserve"> May 202</w:t>
      </w:r>
      <w:r w:rsidR="00807568">
        <w:rPr>
          <w:rFonts w:ascii="Calibri" w:hAnsi="Calibri"/>
        </w:rPr>
        <w:t xml:space="preserve">4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202B1">
        <w:rPr>
          <w:rFonts w:ascii="Calibri" w:hAnsi="Calibri"/>
        </w:rPr>
        <w:t>Grant applications close</w:t>
      </w:r>
    </w:p>
    <w:p w14:paraId="450E5995" w14:textId="1B6CC651" w:rsidR="001D703D" w:rsidRPr="006202B1" w:rsidRDefault="001D703D" w:rsidP="001D703D">
      <w:pPr>
        <w:spacing w:line="240" w:lineRule="atLeast"/>
        <w:contextualSpacing/>
        <w:rPr>
          <w:rFonts w:ascii="Calibri" w:hAnsi="Calibri"/>
        </w:rPr>
      </w:pPr>
      <w:r>
        <w:rPr>
          <w:rFonts w:ascii="Calibri" w:hAnsi="Calibri"/>
        </w:rPr>
        <w:t xml:space="preserve">Friday </w:t>
      </w:r>
      <w:r w:rsidR="00BF6FC4">
        <w:rPr>
          <w:rFonts w:ascii="Calibri" w:hAnsi="Calibri"/>
        </w:rPr>
        <w:t>28</w:t>
      </w:r>
      <w:r>
        <w:rPr>
          <w:rFonts w:ascii="Calibri" w:hAnsi="Calibri"/>
        </w:rPr>
        <w:t xml:space="preserve"> June 202</w:t>
      </w:r>
      <w:r w:rsidR="00BF6FC4">
        <w:rPr>
          <w:rFonts w:ascii="Calibri" w:hAnsi="Calibri"/>
        </w:rPr>
        <w:t xml:space="preserve">4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202B1">
        <w:rPr>
          <w:rFonts w:ascii="Calibri" w:hAnsi="Calibri"/>
        </w:rPr>
        <w:t>Notification to applicants</w:t>
      </w:r>
    </w:p>
    <w:p w14:paraId="528F8EBB" w14:textId="1EC130F2" w:rsidR="001D703D" w:rsidRPr="006202B1" w:rsidRDefault="001D703D" w:rsidP="001D703D">
      <w:pPr>
        <w:spacing w:line="240" w:lineRule="atLeast"/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Tuesday </w:t>
      </w:r>
      <w:r w:rsidR="00386C34">
        <w:rPr>
          <w:rFonts w:ascii="Calibri" w:hAnsi="Calibri"/>
          <w:b/>
        </w:rPr>
        <w:t>23</w:t>
      </w:r>
      <w:r>
        <w:rPr>
          <w:rFonts w:ascii="Calibri" w:hAnsi="Calibri"/>
          <w:b/>
        </w:rPr>
        <w:t xml:space="preserve"> July 202</w:t>
      </w:r>
      <w:r w:rsidR="00386C34">
        <w:rPr>
          <w:rFonts w:ascii="Calibri" w:hAnsi="Calibri"/>
          <w:b/>
        </w:rPr>
        <w:t xml:space="preserve">4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6202B1">
        <w:rPr>
          <w:rFonts w:ascii="Calibri" w:hAnsi="Calibri"/>
          <w:b/>
        </w:rPr>
        <w:t>Award presentation</w:t>
      </w:r>
    </w:p>
    <w:p w14:paraId="68638176" w14:textId="77777777" w:rsidR="001D703D" w:rsidRPr="006202B1" w:rsidRDefault="001D703D" w:rsidP="001D703D">
      <w:pPr>
        <w:spacing w:line="240" w:lineRule="atLeast"/>
        <w:contextualSpacing/>
        <w:rPr>
          <w:rFonts w:ascii="Calibri" w:hAnsi="Calibri"/>
        </w:rPr>
      </w:pPr>
    </w:p>
    <w:p w14:paraId="4C6A6A6D" w14:textId="01EDF771" w:rsidR="001D703D" w:rsidRPr="006202B1" w:rsidRDefault="001D703D" w:rsidP="001D703D">
      <w:pPr>
        <w:spacing w:line="240" w:lineRule="atLeast"/>
        <w:contextualSpacing/>
        <w:rPr>
          <w:rFonts w:ascii="Calibri" w:hAnsi="Calibri"/>
        </w:rPr>
      </w:pPr>
      <w:r w:rsidRPr="006202B1">
        <w:rPr>
          <w:rFonts w:ascii="Calibri" w:hAnsi="Calibri"/>
        </w:rPr>
        <w:t xml:space="preserve">Please complete the Below the Belt Research Fund Grant Application Form and email to: </w:t>
      </w:r>
      <w:hyperlink r:id="rId11" w:history="1">
        <w:r w:rsidRPr="008B6DBC">
          <w:rPr>
            <w:rStyle w:val="Hyperlink"/>
            <w:rFonts w:ascii="Calibri" w:hAnsi="Calibri"/>
            <w:color w:val="3FAFCA"/>
          </w:rPr>
          <w:t>anzup@anzup.org.au</w:t>
        </w:r>
      </w:hyperlink>
      <w:r>
        <w:rPr>
          <w:rFonts w:ascii="Calibri" w:hAnsi="Calibri"/>
        </w:rPr>
        <w:t xml:space="preserve"> </w:t>
      </w:r>
      <w:r w:rsidRPr="006202B1">
        <w:rPr>
          <w:rFonts w:ascii="Calibri" w:hAnsi="Calibri"/>
        </w:rPr>
        <w:t xml:space="preserve">by </w:t>
      </w:r>
      <w:r w:rsidRPr="00171A2A">
        <w:rPr>
          <w:rFonts w:ascii="Calibri" w:hAnsi="Calibri"/>
          <w:b/>
          <w:bCs/>
        </w:rPr>
        <w:t xml:space="preserve">COB </w:t>
      </w:r>
      <w:r>
        <w:rPr>
          <w:rFonts w:ascii="Calibri" w:hAnsi="Calibri"/>
          <w:b/>
          <w:bCs/>
        </w:rPr>
        <w:t xml:space="preserve">Friday </w:t>
      </w:r>
      <w:r w:rsidR="00602D32">
        <w:rPr>
          <w:rFonts w:ascii="Calibri" w:hAnsi="Calibri"/>
          <w:b/>
          <w:bCs/>
        </w:rPr>
        <w:t>31st</w:t>
      </w:r>
      <w:r>
        <w:rPr>
          <w:rFonts w:ascii="Calibri" w:hAnsi="Calibri"/>
          <w:b/>
          <w:bCs/>
        </w:rPr>
        <w:t xml:space="preserve"> May 202</w:t>
      </w:r>
      <w:r w:rsidR="00602D32">
        <w:rPr>
          <w:rFonts w:ascii="Calibri" w:hAnsi="Calibri"/>
          <w:b/>
          <w:bCs/>
        </w:rPr>
        <w:t>4</w:t>
      </w:r>
      <w:r w:rsidRPr="00970847">
        <w:rPr>
          <w:rFonts w:ascii="Calibri" w:hAnsi="Calibri"/>
        </w:rPr>
        <w:t>.</w:t>
      </w:r>
    </w:p>
    <w:p w14:paraId="2981BA48" w14:textId="77777777" w:rsidR="001D703D" w:rsidRPr="006202B1" w:rsidRDefault="001D703D" w:rsidP="001D703D">
      <w:pPr>
        <w:spacing w:line="240" w:lineRule="atLeast"/>
        <w:contextualSpacing/>
        <w:rPr>
          <w:rFonts w:ascii="Calibri" w:hAnsi="Calibri"/>
        </w:rPr>
      </w:pPr>
    </w:p>
    <w:p w14:paraId="70D41819" w14:textId="3D51E467" w:rsidR="001D703D" w:rsidRDefault="001D703D" w:rsidP="001D703D">
      <w:pPr>
        <w:spacing w:line="240" w:lineRule="atLeast"/>
        <w:contextualSpacing/>
        <w:rPr>
          <w:rFonts w:ascii="Calibri" w:hAnsi="Calibri"/>
        </w:rPr>
      </w:pPr>
      <w:r w:rsidRPr="006202B1">
        <w:rPr>
          <w:rFonts w:ascii="Calibri" w:hAnsi="Calibri"/>
        </w:rPr>
        <w:t xml:space="preserve">If you have any questions regarding the application process, please </w:t>
      </w:r>
      <w:r w:rsidR="008A3070">
        <w:rPr>
          <w:rFonts w:ascii="Calibri" w:hAnsi="Calibri"/>
        </w:rPr>
        <w:t>send through to</w:t>
      </w:r>
      <w:r w:rsidRPr="006202B1">
        <w:rPr>
          <w:rFonts w:ascii="Calibri" w:hAnsi="Calibri"/>
        </w:rPr>
        <w:t xml:space="preserve"> </w:t>
      </w:r>
      <w:hyperlink r:id="rId12" w:history="1">
        <w:r w:rsidRPr="00FB0E7E">
          <w:rPr>
            <w:rStyle w:val="Hyperlink"/>
            <w:rFonts w:ascii="Calibri" w:hAnsi="Calibri"/>
            <w:color w:val="3FAFCA"/>
          </w:rPr>
          <w:t>anzu</w:t>
        </w:r>
        <w:r w:rsidRPr="008B6DBC">
          <w:rPr>
            <w:rStyle w:val="Hyperlink"/>
            <w:rFonts w:ascii="Calibri" w:hAnsi="Calibri"/>
            <w:color w:val="3FAFCA"/>
          </w:rPr>
          <w:t>p@anz</w:t>
        </w:r>
        <w:r w:rsidRPr="00FB0E7E">
          <w:rPr>
            <w:rStyle w:val="Hyperlink"/>
            <w:rFonts w:ascii="Calibri" w:hAnsi="Calibri"/>
            <w:color w:val="3FAFCA"/>
          </w:rPr>
          <w:t>up.org.au</w:t>
        </w:r>
      </w:hyperlink>
      <w:r w:rsidR="008A3070">
        <w:rPr>
          <w:rFonts w:ascii="Calibri" w:hAnsi="Calibri"/>
          <w:color w:val="3FAFCA"/>
        </w:rPr>
        <w:t xml:space="preserve">. </w:t>
      </w:r>
    </w:p>
    <w:p w14:paraId="13AD5CEA" w14:textId="77777777" w:rsidR="001D703D" w:rsidRPr="006202B1" w:rsidRDefault="001D703D" w:rsidP="001D703D">
      <w:pPr>
        <w:spacing w:line="240" w:lineRule="atLeast"/>
        <w:contextualSpacing/>
        <w:rPr>
          <w:rFonts w:ascii="Calibri" w:hAnsi="Calibri"/>
        </w:rPr>
      </w:pPr>
    </w:p>
    <w:p w14:paraId="7CD22AC9" w14:textId="77777777" w:rsidR="001D703D" w:rsidRPr="006202B1" w:rsidRDefault="001D703D" w:rsidP="001D703D">
      <w:pPr>
        <w:spacing w:line="240" w:lineRule="atLeast"/>
        <w:rPr>
          <w:rFonts w:asciiTheme="majorHAnsi" w:hAnsiTheme="majorHAnsi"/>
          <w:szCs w:val="22"/>
        </w:rPr>
      </w:pPr>
      <w:r w:rsidRPr="006202B1">
        <w:rPr>
          <w:rFonts w:asciiTheme="majorHAnsi" w:hAnsiTheme="majorHAnsi"/>
          <w:szCs w:val="22"/>
        </w:rPr>
        <w:br w:type="page"/>
      </w:r>
    </w:p>
    <w:p w14:paraId="25C0608D" w14:textId="77777777" w:rsidR="001D703D" w:rsidRDefault="001D703D" w:rsidP="001D703D">
      <w:pPr>
        <w:spacing w:line="240" w:lineRule="atLeast"/>
        <w:jc w:val="center"/>
        <w:rPr>
          <w:rFonts w:asciiTheme="majorHAnsi" w:hAnsiTheme="majorHAnsi"/>
          <w:b/>
          <w:color w:val="4BACC6" w:themeColor="accent5"/>
        </w:rPr>
      </w:pPr>
    </w:p>
    <w:p w14:paraId="6044BAB1" w14:textId="77777777" w:rsidR="001D703D" w:rsidRPr="006202B1" w:rsidRDefault="001D703D" w:rsidP="001D703D">
      <w:pPr>
        <w:spacing w:line="240" w:lineRule="atLeast"/>
        <w:jc w:val="center"/>
        <w:rPr>
          <w:rFonts w:asciiTheme="majorHAnsi" w:hAnsiTheme="majorHAnsi"/>
          <w:b/>
          <w:color w:val="00B7CE"/>
          <w:sz w:val="28"/>
        </w:rPr>
      </w:pPr>
      <w:r w:rsidRPr="006202B1">
        <w:rPr>
          <w:rFonts w:asciiTheme="majorHAnsi" w:hAnsiTheme="majorHAnsi"/>
          <w:b/>
          <w:color w:val="00B7CE"/>
          <w:sz w:val="28"/>
        </w:rPr>
        <w:t>Below the Belt Research Fund - Grant Application and Project Description Form</w:t>
      </w:r>
    </w:p>
    <w:p w14:paraId="47BAFE5A" w14:textId="77777777" w:rsidR="001D703D" w:rsidRDefault="001D703D" w:rsidP="001D703D">
      <w:pPr>
        <w:spacing w:line="240" w:lineRule="atLeast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ensure your application is no longer than five (5) pages in total. Note that the review panel will be multidisciplinary in composition (including consumers), and the ability of non-expert reviewers to easily comprehend all aspects of the application should be carefully considered.</w:t>
      </w:r>
    </w:p>
    <w:p w14:paraId="6BBCABAB" w14:textId="017CBB4E" w:rsidR="001D703D" w:rsidRDefault="001D703D" w:rsidP="001D703D">
      <w:pPr>
        <w:spacing w:line="240" w:lineRule="atLeast"/>
        <w:contextualSpacing/>
        <w:rPr>
          <w:rFonts w:ascii="Calibri" w:hAnsi="Calibri"/>
          <w:sz w:val="22"/>
          <w:szCs w:val="22"/>
        </w:rPr>
      </w:pPr>
      <w:r w:rsidRPr="006202B1">
        <w:rPr>
          <w:rFonts w:ascii="Calibri" w:hAnsi="Calibri"/>
          <w:sz w:val="22"/>
          <w:szCs w:val="22"/>
        </w:rPr>
        <w:t xml:space="preserve">Email </w:t>
      </w:r>
      <w:r>
        <w:rPr>
          <w:rFonts w:ascii="Calibri" w:hAnsi="Calibri"/>
          <w:sz w:val="22"/>
          <w:szCs w:val="22"/>
        </w:rPr>
        <w:t>your completed a</w:t>
      </w:r>
      <w:r w:rsidRPr="006202B1">
        <w:rPr>
          <w:rFonts w:ascii="Calibri" w:hAnsi="Calibri"/>
          <w:sz w:val="22"/>
          <w:szCs w:val="22"/>
        </w:rPr>
        <w:t xml:space="preserve">pplication to </w:t>
      </w:r>
      <w:hyperlink r:id="rId13" w:history="1">
        <w:r w:rsidRPr="006050B7">
          <w:rPr>
            <w:rStyle w:val="Hyperlink"/>
            <w:rFonts w:ascii="Calibri" w:hAnsi="Calibri"/>
            <w:color w:val="00B7CE"/>
            <w:sz w:val="22"/>
            <w:szCs w:val="22"/>
          </w:rPr>
          <w:t>grants@anzup.org.au</w:t>
        </w:r>
      </w:hyperlink>
      <w:r>
        <w:rPr>
          <w:rStyle w:val="Hyperlink"/>
          <w:rFonts w:ascii="Calibri" w:hAnsi="Calibri"/>
          <w:color w:val="auto"/>
          <w:sz w:val="22"/>
          <w:szCs w:val="22"/>
        </w:rPr>
        <w:t xml:space="preserve"> </w:t>
      </w:r>
      <w:r w:rsidRPr="00B57CA2">
        <w:rPr>
          <w:rFonts w:ascii="Calibri" w:hAnsi="Calibri"/>
          <w:b/>
          <w:bCs/>
          <w:sz w:val="22"/>
          <w:szCs w:val="22"/>
        </w:rPr>
        <w:t>by the closing date (</w:t>
      </w:r>
      <w:r>
        <w:rPr>
          <w:rFonts w:ascii="Calibri" w:hAnsi="Calibri"/>
          <w:b/>
          <w:bCs/>
          <w:sz w:val="22"/>
          <w:szCs w:val="22"/>
        </w:rPr>
        <w:t xml:space="preserve">Friday </w:t>
      </w:r>
      <w:r w:rsidR="006B0114">
        <w:rPr>
          <w:rFonts w:ascii="Calibri" w:hAnsi="Calibri"/>
          <w:b/>
          <w:bCs/>
          <w:sz w:val="22"/>
          <w:szCs w:val="22"/>
        </w:rPr>
        <w:t>31st</w:t>
      </w:r>
      <w:r>
        <w:rPr>
          <w:rFonts w:ascii="Calibri" w:hAnsi="Calibri"/>
          <w:b/>
          <w:bCs/>
          <w:sz w:val="22"/>
          <w:szCs w:val="22"/>
        </w:rPr>
        <w:t xml:space="preserve"> May 202</w:t>
      </w:r>
      <w:r w:rsidR="006B0114">
        <w:rPr>
          <w:rFonts w:ascii="Calibri" w:hAnsi="Calibri"/>
          <w:b/>
          <w:bCs/>
          <w:sz w:val="22"/>
          <w:szCs w:val="22"/>
        </w:rPr>
        <w:t>4</w:t>
      </w:r>
      <w:r w:rsidRPr="00312C7A">
        <w:rPr>
          <w:rFonts w:ascii="Calibri" w:hAnsi="Calibri"/>
          <w:sz w:val="22"/>
          <w:szCs w:val="22"/>
        </w:rPr>
        <w:t>).</w:t>
      </w:r>
    </w:p>
    <w:p w14:paraId="4012AB51" w14:textId="77777777" w:rsidR="001D703D" w:rsidRPr="00A63B0E" w:rsidRDefault="001D703D" w:rsidP="001D703D">
      <w:pPr>
        <w:spacing w:line="240" w:lineRule="atLeast"/>
        <w:contextualSpacing/>
        <w:rPr>
          <w:rFonts w:asciiTheme="majorHAnsi" w:hAnsiTheme="majorHAnsi"/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1D703D" w:rsidRPr="00E95B02" w14:paraId="60D52A15" w14:textId="77777777" w:rsidTr="006C6C8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3275B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t>Project t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>itle: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499B3C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1D703D" w:rsidRPr="00E95B02" w14:paraId="5495BE2F" w14:textId="77777777" w:rsidTr="006C6C8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BC46EF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Date of submission: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FA40D4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1D703D" w:rsidRPr="00E95B02" w14:paraId="67BE1578" w14:textId="77777777" w:rsidTr="006C6C8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AE019F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Chief Investigator 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>n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>ame: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80DD7F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1D703D" w:rsidRPr="00E95B02" w14:paraId="5FF7784A" w14:textId="77777777" w:rsidTr="006C6C8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4A8F9D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Discipline: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4268C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Organisation: </w:t>
            </w:r>
          </w:p>
        </w:tc>
      </w:tr>
      <w:tr w:rsidR="001D703D" w:rsidRPr="00E95B02" w14:paraId="15C32DF6" w14:textId="77777777" w:rsidTr="006C6C8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E9EE5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t>Telephone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: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B29322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Email: </w:t>
            </w:r>
          </w:p>
        </w:tc>
      </w:tr>
      <w:tr w:rsidR="001D703D" w:rsidRPr="00E95B02" w14:paraId="410E7C90" w14:textId="77777777" w:rsidTr="006C6C8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C6E917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Lay summary for 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 xml:space="preserve">ANZUP’s Consumer Advisory Panel review and 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public communication [maximum 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>300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words]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E91670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1D703D" w:rsidRPr="00E95B02" w14:paraId="7D0E74E8" w14:textId="77777777" w:rsidTr="006C6C8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D6ACA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Background and rationale: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86B65A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1D703D" w:rsidRPr="00E95B02" w14:paraId="1BEBFB2A" w14:textId="77777777" w:rsidTr="006C6C8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A7DCCC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Aim: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CE42F7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1D703D" w:rsidRPr="00E95B02" w14:paraId="361612F2" w14:textId="77777777" w:rsidTr="006C6C87">
        <w:trPr>
          <w:trHeight w:val="2859"/>
        </w:trPr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0F306E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Objectives (endpoints):</w:t>
            </w:r>
          </w:p>
          <w:p w14:paraId="2CC1D251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Primary</w:t>
            </w:r>
          </w:p>
          <w:p w14:paraId="22AE258D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Secondary</w:t>
            </w:r>
          </w:p>
          <w:p w14:paraId="0DE34793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t>Tertiary/c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>orrelative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3D9277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To determine:</w:t>
            </w:r>
          </w:p>
          <w:p w14:paraId="4C28C4AF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1.                                                           </w:t>
            </w:r>
          </w:p>
          <w:p w14:paraId="530E452A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2.</w:t>
            </w:r>
            <w:r w:rsidRPr="00D2517B" w:rsidDel="008957DE"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</w:p>
          <w:p w14:paraId="6580430F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3.</w:t>
            </w:r>
            <w:r w:rsidRPr="00D2517B" w:rsidDel="008957DE"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</w:p>
          <w:p w14:paraId="04997862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4.</w:t>
            </w:r>
            <w:r w:rsidRPr="00D2517B" w:rsidDel="008957DE"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</w:p>
          <w:p w14:paraId="0EAC0A97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5.</w:t>
            </w:r>
            <w:r w:rsidRPr="00D2517B" w:rsidDel="008957DE"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</w:p>
          <w:p w14:paraId="791F052A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6.</w:t>
            </w:r>
            <w:r w:rsidRPr="00D2517B" w:rsidDel="008957DE"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</w:p>
        </w:tc>
      </w:tr>
      <w:tr w:rsidR="001D703D" w:rsidRPr="00E95B02" w14:paraId="053E3028" w14:textId="77777777" w:rsidTr="006C6C8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E19CF8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Hypotheses: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4F7B68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1D703D" w:rsidRPr="00E95B02" w14:paraId="4A61EEF7" w14:textId="77777777" w:rsidTr="006C6C8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CA2D3F" w14:textId="77777777" w:rsidR="001D703D" w:rsidRPr="00AD7F69" w:rsidRDefault="001D703D" w:rsidP="006C6C87">
            <w:pPr>
              <w:spacing w:before="40" w:after="120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AD7F69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Population and setting:</w:t>
            </w:r>
          </w:p>
          <w:p w14:paraId="1036A501" w14:textId="77777777" w:rsidR="001D703D" w:rsidRPr="00AD7F69" w:rsidRDefault="001D703D" w:rsidP="006C6C8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color w:val="000000"/>
                <w:sz w:val="22"/>
                <w:szCs w:val="22"/>
                <w:lang w:eastAsia="en-AU"/>
              </w:rPr>
            </w:pPr>
            <w:r w:rsidRPr="00AD7F69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AU"/>
              </w:rPr>
              <w:t>In line with ANZUP’s priority to reduce disparity in cancer outcomes, we ask you to consider:</w:t>
            </w:r>
          </w:p>
          <w:p w14:paraId="1B64C60C" w14:textId="77777777" w:rsidR="001D703D" w:rsidRPr="00AD7F69" w:rsidRDefault="001D703D" w:rsidP="001D703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color w:val="000000"/>
                <w:sz w:val="22"/>
                <w:szCs w:val="22"/>
                <w:lang w:eastAsia="en-AU"/>
              </w:rPr>
            </w:pPr>
            <w:r w:rsidRPr="00AD7F69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AU"/>
              </w:rPr>
              <w:t xml:space="preserve">increased access to clinical trials for rural/remote Australia through </w:t>
            </w:r>
            <w:proofErr w:type="spellStart"/>
            <w:r w:rsidRPr="00AD7F69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AU"/>
              </w:rPr>
              <w:t>teletrials</w:t>
            </w:r>
            <w:proofErr w:type="spellEnd"/>
            <w:r w:rsidRPr="00AD7F69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AU"/>
              </w:rPr>
              <w:t xml:space="preserve"> </w:t>
            </w:r>
          </w:p>
          <w:p w14:paraId="040E740F" w14:textId="77777777" w:rsidR="001D703D" w:rsidRPr="00AD7F69" w:rsidRDefault="001D703D" w:rsidP="001D703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iCs/>
                <w:color w:val="000000"/>
                <w:sz w:val="22"/>
                <w:szCs w:val="22"/>
                <w:lang w:eastAsia="en-AU"/>
              </w:rPr>
            </w:pPr>
            <w:r w:rsidRPr="00AD7F69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AU"/>
              </w:rPr>
              <w:t xml:space="preserve">increased trial participation among Aboriginal and Torres Strait Islander peoples </w:t>
            </w:r>
          </w:p>
          <w:p w14:paraId="398711AE" w14:textId="77777777" w:rsidR="001D703D" w:rsidRPr="00AD7F69" w:rsidRDefault="001D703D" w:rsidP="001D703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color w:val="000000"/>
                <w:sz w:val="22"/>
                <w:szCs w:val="22"/>
                <w:lang w:eastAsia="en-AU"/>
              </w:rPr>
            </w:pPr>
            <w:r w:rsidRPr="00AD7F69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AU"/>
              </w:rPr>
              <w:t xml:space="preserve">increased trial participation among populations where there is low uptake into clinical trials including people from culturally and linguistically </w:t>
            </w:r>
            <w:r w:rsidRPr="00AD7F69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AU"/>
              </w:rPr>
              <w:lastRenderedPageBreak/>
              <w:t xml:space="preserve">diverse (CALD) backgrounds, adolescents and young adults (AYAs), and older Australians. </w:t>
            </w:r>
          </w:p>
          <w:p w14:paraId="0DBE1CD3" w14:textId="77777777" w:rsidR="001D703D" w:rsidRPr="00AD7F69" w:rsidRDefault="001D703D" w:rsidP="006C6C87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iCs/>
                <w:color w:val="000000"/>
                <w:sz w:val="22"/>
                <w:szCs w:val="22"/>
                <w:lang w:eastAsia="en-AU"/>
              </w:rPr>
            </w:pPr>
          </w:p>
          <w:p w14:paraId="5164919C" w14:textId="77777777" w:rsidR="001D703D" w:rsidRPr="00AD7F69" w:rsidRDefault="001D703D" w:rsidP="006C6C87">
            <w:pPr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  <w:lang w:val="en-US"/>
              </w:rPr>
            </w:pPr>
            <w:r w:rsidRPr="00AD7F69">
              <w:rPr>
                <w:rFonts w:asciiTheme="majorHAnsi" w:hAnsiTheme="majorHAnsi" w:cstheme="majorHAnsi"/>
                <w:b/>
                <w:i/>
                <w:sz w:val="22"/>
                <w:szCs w:val="22"/>
                <w:lang w:val="en-US"/>
              </w:rPr>
              <w:t>If so, detail below, and if not, is there scope to incorporate into the project?</w:t>
            </w:r>
          </w:p>
          <w:p w14:paraId="1A32E80A" w14:textId="77777777" w:rsidR="001D703D" w:rsidRPr="00D2517B" w:rsidRDefault="001D703D" w:rsidP="006C6C87">
            <w:pPr>
              <w:pStyle w:val="Default"/>
              <w:adjustRightInd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FC7D5C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1D703D" w:rsidRPr="00E95B02" w14:paraId="195651A1" w14:textId="77777777" w:rsidTr="006C6C8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194A94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Interventions: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EE93B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1D703D" w:rsidRPr="00E95B02" w14:paraId="5F7A2E65" w14:textId="77777777" w:rsidTr="006C6C8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86551F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Study design: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7C529C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1D703D" w:rsidRPr="00E95B02" w14:paraId="733E9F6F" w14:textId="77777777" w:rsidTr="006C6C8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52BF1E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Outcomes and measures: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7AC75B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1D703D" w:rsidRPr="00E95B02" w14:paraId="38316557" w14:textId="77777777" w:rsidTr="006C6C8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775A10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Study procedures: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C6F1A7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1D703D" w:rsidRPr="00E95B02" w14:paraId="7F59C909" w14:textId="77777777" w:rsidTr="006C6C8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0993FE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Statistical considerations: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7F6BDD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1D703D" w:rsidRPr="00E95B02" w14:paraId="665A48D8" w14:textId="77777777" w:rsidTr="006C6C8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2509C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Feasibility: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5B51B4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1D703D" w:rsidRPr="00E95B02" w14:paraId="08079C13" w14:textId="77777777" w:rsidTr="006C6C8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A97A3C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Significance: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31B9F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1D703D" w:rsidRPr="00E95B02" w14:paraId="1A12F9AA" w14:textId="77777777" w:rsidTr="006C6C8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FB3B61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Risks: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1ADBE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1D703D" w:rsidRPr="00E95B02" w14:paraId="343ED710" w14:textId="77777777" w:rsidTr="006C6C8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00A59A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How is this project aligned with ANZUP’s goals and objectives?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DE03A6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1D703D" w:rsidRPr="00E95B02" w14:paraId="10D7F958" w14:textId="77777777" w:rsidTr="006C6C8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CD5FE5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Describe how this project may lead to future ANZUP studies?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4C14A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1D703D" w:rsidRPr="00E95B02" w14:paraId="2EF81D5E" w14:textId="77777777" w:rsidTr="006C6C8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85670E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Has this project or concept been reviewed previously by the ANZUP S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>ubcommittee and/or S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>cientific Advisory Committee?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CF65DE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6F83D10F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instrText xml:space="preserve"> FORMCHECKBOX </w:instrText>
            </w:r>
            <w:r w:rsidR="008A3070">
              <w:rPr>
                <w:rFonts w:asciiTheme="majorHAnsi" w:eastAsia="Calibri" w:hAnsiTheme="majorHAnsi"/>
                <w:sz w:val="22"/>
                <w:szCs w:val="22"/>
              </w:rPr>
            </w:r>
            <w:r w:rsidR="008A3070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Yes    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instrText xml:space="preserve"> FORMCHECKBOX </w:instrText>
            </w:r>
            <w:r w:rsidR="008A3070">
              <w:rPr>
                <w:rFonts w:asciiTheme="majorHAnsi" w:eastAsia="Calibri" w:hAnsiTheme="majorHAnsi"/>
                <w:sz w:val="22"/>
                <w:szCs w:val="22"/>
              </w:rPr>
            </w:r>
            <w:r w:rsidR="008A3070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No</w:t>
            </w:r>
          </w:p>
        </w:tc>
      </w:tr>
      <w:tr w:rsidR="001D703D" w:rsidRPr="00E95B02" w14:paraId="1304138B" w14:textId="77777777" w:rsidTr="006C6C8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8B6ECB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If 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>y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>es, what was the outcome and the project’s current status?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26652C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1D703D" w:rsidRPr="00E95B02" w14:paraId="678FD85B" w14:textId="77777777" w:rsidTr="006C6C8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6E64B6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t>Key members of research team (l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>ist brief details only but include name, discipline, and organisation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 xml:space="preserve">). Research Team must be ANZUP members.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1A49DA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1D703D" w:rsidRPr="00E95B02" w14:paraId="14085968" w14:textId="77777777" w:rsidTr="006C6C8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C02B0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Have you applied for, or are you receiving, funding from other organisations for this project?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AFD56F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0A9BBF58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2517B">
              <w:rPr>
                <w:rFonts w:asciiTheme="majorHAnsi" w:eastAsia="Calibri" w:hAnsiTheme="majorHAnsi"/>
                <w:sz w:val="22"/>
                <w:szCs w:val="22"/>
              </w:rPr>
              <w:instrText xml:space="preserve"> FORMCHECKBOX </w:instrText>
            </w:r>
            <w:r w:rsidR="008A3070">
              <w:rPr>
                <w:rFonts w:asciiTheme="majorHAnsi" w:eastAsia="Calibri" w:hAnsiTheme="majorHAnsi"/>
                <w:sz w:val="22"/>
                <w:szCs w:val="22"/>
              </w:rPr>
            </w:r>
            <w:r w:rsidR="008A3070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bookmarkEnd w:id="0"/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Yes    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2517B">
              <w:rPr>
                <w:rFonts w:asciiTheme="majorHAnsi" w:eastAsia="Calibri" w:hAnsiTheme="majorHAnsi"/>
                <w:sz w:val="22"/>
                <w:szCs w:val="22"/>
              </w:rPr>
              <w:instrText xml:space="preserve"> FORMCHECKBOX </w:instrText>
            </w:r>
            <w:r w:rsidR="008A3070">
              <w:rPr>
                <w:rFonts w:asciiTheme="majorHAnsi" w:eastAsia="Calibri" w:hAnsiTheme="majorHAnsi"/>
                <w:sz w:val="22"/>
                <w:szCs w:val="22"/>
              </w:rPr>
            </w:r>
            <w:r w:rsidR="008A3070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bookmarkEnd w:id="1"/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No                                                                                                                                  </w:t>
            </w:r>
          </w:p>
        </w:tc>
      </w:tr>
      <w:tr w:rsidR="001D703D" w:rsidRPr="00E95B02" w14:paraId="5BC0EF20" w14:textId="77777777" w:rsidTr="006C6C8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5A945E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If yes, who and for how much?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FAACB7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1D703D" w:rsidRPr="00E95B02" w14:paraId="5CE0DA58" w14:textId="77777777" w:rsidTr="006C6C87">
        <w:trPr>
          <w:trHeight w:val="745"/>
        </w:trPr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A28834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Which organisation will be responsible for administering the grant funds?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4FE3BE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1D703D" w:rsidRPr="00E95B02" w14:paraId="5701C186" w14:textId="77777777" w:rsidTr="006C6C87">
        <w:trPr>
          <w:trHeight w:val="745"/>
        </w:trPr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255882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t>Address and contact details of organisation administering the grant funds: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C13456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1D703D" w:rsidRPr="00E95B02" w14:paraId="2BAA4A6F" w14:textId="77777777" w:rsidTr="006C6C8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6A1C4D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lastRenderedPageBreak/>
              <w:t>Has approval been granted by the organisation to support this project?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CA204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237070F6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instrText xml:space="preserve"> FORMCHECKBOX </w:instrText>
            </w:r>
            <w:r w:rsidR="008A3070">
              <w:rPr>
                <w:rFonts w:asciiTheme="majorHAnsi" w:eastAsia="Calibri" w:hAnsiTheme="majorHAnsi"/>
                <w:sz w:val="22"/>
                <w:szCs w:val="22"/>
              </w:rPr>
            </w:r>
            <w:r w:rsidR="008A3070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Yes    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instrText xml:space="preserve"> FORMCHECKBOX </w:instrText>
            </w:r>
            <w:r w:rsidR="008A3070">
              <w:rPr>
                <w:rFonts w:asciiTheme="majorHAnsi" w:eastAsia="Calibri" w:hAnsiTheme="majorHAnsi"/>
                <w:sz w:val="22"/>
                <w:szCs w:val="22"/>
              </w:rPr>
            </w:r>
            <w:r w:rsidR="008A3070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No        </w:t>
            </w:r>
          </w:p>
        </w:tc>
      </w:tr>
      <w:tr w:rsidR="001D703D" w:rsidRPr="00E95B02" w14:paraId="5DD5D646" w14:textId="77777777" w:rsidTr="006C6C8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F65F96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Will the organisation charge a fee or overhead? **If yes, this must be s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>pecified in the detailed budget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BDE07A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6B5959C5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instrText xml:space="preserve"> FORMCHECKBOX </w:instrText>
            </w:r>
            <w:r w:rsidR="008A3070">
              <w:rPr>
                <w:rFonts w:asciiTheme="majorHAnsi" w:eastAsia="Calibri" w:hAnsiTheme="majorHAnsi"/>
                <w:sz w:val="22"/>
                <w:szCs w:val="22"/>
              </w:rPr>
            </w:r>
            <w:r w:rsidR="008A3070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Yes    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instrText xml:space="preserve"> FORMCHECKBOX </w:instrText>
            </w:r>
            <w:r w:rsidR="008A3070">
              <w:rPr>
                <w:rFonts w:asciiTheme="majorHAnsi" w:eastAsia="Calibri" w:hAnsiTheme="majorHAnsi"/>
                <w:sz w:val="22"/>
                <w:szCs w:val="22"/>
              </w:rPr>
            </w:r>
            <w:r w:rsidR="008A3070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No        </w:t>
            </w:r>
          </w:p>
        </w:tc>
      </w:tr>
      <w:tr w:rsidR="001D703D" w:rsidRPr="00E95B02" w14:paraId="73070752" w14:textId="77777777" w:rsidTr="006C6C8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8A1112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t>Project d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>uration (months)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BDD0FC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1D703D" w:rsidRPr="00E95B02" w14:paraId="31F60F59" w14:textId="77777777" w:rsidTr="006C6C8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B0C255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Proposed deliverables and timeframe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1C264C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1D703D" w:rsidRPr="00E95B02" w14:paraId="767D0147" w14:textId="77777777" w:rsidTr="006C6C8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B785CD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br w:type="page"/>
              <w:t>Total r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>equested funds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 xml:space="preserve"> (Maximum Below the Belt Research Grant is $50,000 </w:t>
            </w:r>
            <w:r w:rsidRPr="00D45807">
              <w:rPr>
                <w:rFonts w:asciiTheme="majorHAnsi" w:eastAsia="Calibri" w:hAnsiTheme="majorHAnsi"/>
                <w:i/>
                <w:sz w:val="22"/>
                <w:szCs w:val="22"/>
              </w:rPr>
              <w:t>including GST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>)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br/>
              <w:t>*List only this total in the Concept Outline form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4D35A" w14:textId="77777777" w:rsidR="001D703D" w:rsidRPr="00D2517B" w:rsidRDefault="001D703D" w:rsidP="006C6C8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$</w:t>
            </w:r>
          </w:p>
        </w:tc>
      </w:tr>
    </w:tbl>
    <w:p w14:paraId="34A6FBFA" w14:textId="77777777" w:rsidR="001D703D" w:rsidRDefault="001D703D" w:rsidP="001D703D">
      <w:r>
        <w:br w:type="page"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2471"/>
      </w:tblGrid>
      <w:tr w:rsidR="001D703D" w:rsidRPr="006509DB" w14:paraId="3A41A259" w14:textId="77777777" w:rsidTr="006C6C87">
        <w:trPr>
          <w:trHeight w:val="674"/>
        </w:trPr>
        <w:tc>
          <w:tcPr>
            <w:tcW w:w="4219" w:type="dxa"/>
            <w:tcBorders>
              <w:top w:val="nil"/>
              <w:left w:val="nil"/>
              <w:right w:val="nil"/>
            </w:tcBorders>
          </w:tcPr>
          <w:p w14:paraId="051D70FA" w14:textId="77777777" w:rsidR="001D703D" w:rsidRDefault="001D703D" w:rsidP="006C6C87">
            <w:pPr>
              <w:spacing w:before="40" w:after="120"/>
              <w:rPr>
                <w:rFonts w:asciiTheme="majorHAnsi" w:eastAsia="Calibri" w:hAnsiTheme="majorHAnsi"/>
                <w:b/>
                <w:sz w:val="28"/>
                <w:szCs w:val="28"/>
              </w:rPr>
            </w:pPr>
          </w:p>
          <w:p w14:paraId="5583E16A" w14:textId="77777777" w:rsidR="001D703D" w:rsidRPr="00333621" w:rsidRDefault="001D703D" w:rsidP="006C6C87">
            <w:pPr>
              <w:spacing w:before="40" w:after="120"/>
              <w:rPr>
                <w:rFonts w:asciiTheme="majorHAnsi" w:eastAsia="Calibri" w:hAnsiTheme="majorHAnsi"/>
                <w:b/>
              </w:rPr>
            </w:pPr>
            <w:r w:rsidRPr="00333621">
              <w:rPr>
                <w:rFonts w:asciiTheme="majorHAnsi" w:eastAsia="Calibri" w:hAnsiTheme="majorHAnsi"/>
                <w:b/>
                <w:sz w:val="28"/>
                <w:szCs w:val="28"/>
              </w:rPr>
              <w:t>Budget justification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3F6B7AFF" w14:textId="77777777" w:rsidR="001D703D" w:rsidRPr="00333621" w:rsidRDefault="001D703D" w:rsidP="006C6C87">
            <w:pPr>
              <w:spacing w:before="40" w:after="120"/>
              <w:jc w:val="center"/>
              <w:rPr>
                <w:rFonts w:asciiTheme="majorHAnsi" w:eastAsia="Calibri" w:hAnsiTheme="majorHAnsi"/>
                <w:b/>
              </w:rPr>
            </w:pPr>
          </w:p>
        </w:tc>
        <w:tc>
          <w:tcPr>
            <w:tcW w:w="2471" w:type="dxa"/>
            <w:tcBorders>
              <w:top w:val="nil"/>
              <w:left w:val="nil"/>
              <w:right w:val="nil"/>
            </w:tcBorders>
          </w:tcPr>
          <w:p w14:paraId="195A5A29" w14:textId="77777777" w:rsidR="001D703D" w:rsidRPr="00333621" w:rsidRDefault="001D703D" w:rsidP="006C6C87">
            <w:pPr>
              <w:spacing w:before="40" w:after="120"/>
              <w:jc w:val="center"/>
              <w:rPr>
                <w:rFonts w:asciiTheme="majorHAnsi" w:eastAsia="Calibri" w:hAnsiTheme="majorHAnsi"/>
                <w:b/>
              </w:rPr>
            </w:pPr>
          </w:p>
        </w:tc>
      </w:tr>
      <w:tr w:rsidR="001D703D" w:rsidRPr="006509DB" w14:paraId="3AEFCC57" w14:textId="77777777" w:rsidTr="006C6C87">
        <w:tc>
          <w:tcPr>
            <w:tcW w:w="4219" w:type="dxa"/>
          </w:tcPr>
          <w:p w14:paraId="02FE06CE" w14:textId="77777777" w:rsidR="001D703D" w:rsidRPr="00333621" w:rsidRDefault="001D703D" w:rsidP="006C6C87">
            <w:pPr>
              <w:spacing w:before="40" w:after="120"/>
              <w:rPr>
                <w:rFonts w:asciiTheme="majorHAnsi" w:eastAsia="Calibri" w:hAnsiTheme="majorHAnsi"/>
                <w:b/>
              </w:rPr>
            </w:pPr>
            <w:r w:rsidRPr="00333621">
              <w:rPr>
                <w:rFonts w:asciiTheme="majorHAnsi" w:eastAsia="Calibri" w:hAnsiTheme="majorHAnsi"/>
                <w:b/>
              </w:rPr>
              <w:t>Budget excluding GST</w:t>
            </w:r>
          </w:p>
        </w:tc>
        <w:tc>
          <w:tcPr>
            <w:tcW w:w="2552" w:type="dxa"/>
          </w:tcPr>
          <w:p w14:paraId="6657B179" w14:textId="77777777" w:rsidR="001D703D" w:rsidRPr="00333621" w:rsidRDefault="001D703D" w:rsidP="006C6C87">
            <w:pPr>
              <w:spacing w:before="40" w:after="120"/>
              <w:jc w:val="center"/>
              <w:rPr>
                <w:rFonts w:asciiTheme="majorHAnsi" w:eastAsia="Calibri" w:hAnsiTheme="majorHAnsi"/>
                <w:b/>
              </w:rPr>
            </w:pPr>
            <w:r w:rsidRPr="00333621">
              <w:rPr>
                <w:rFonts w:asciiTheme="majorHAnsi" w:eastAsia="Calibri" w:hAnsiTheme="majorHAnsi"/>
                <w:b/>
              </w:rPr>
              <w:t>Year 1</w:t>
            </w:r>
          </w:p>
        </w:tc>
        <w:tc>
          <w:tcPr>
            <w:tcW w:w="2471" w:type="dxa"/>
          </w:tcPr>
          <w:p w14:paraId="4D406858" w14:textId="77777777" w:rsidR="001D703D" w:rsidRPr="00333621" w:rsidRDefault="001D703D" w:rsidP="006C6C87">
            <w:pPr>
              <w:spacing w:before="40" w:after="120"/>
              <w:jc w:val="center"/>
              <w:rPr>
                <w:rFonts w:asciiTheme="majorHAnsi" w:eastAsia="Calibri" w:hAnsiTheme="majorHAnsi"/>
                <w:b/>
              </w:rPr>
            </w:pPr>
            <w:r w:rsidRPr="00333621">
              <w:rPr>
                <w:rFonts w:asciiTheme="majorHAnsi" w:eastAsia="Calibri" w:hAnsiTheme="majorHAnsi"/>
                <w:b/>
              </w:rPr>
              <w:t>Year 2</w:t>
            </w:r>
          </w:p>
        </w:tc>
      </w:tr>
      <w:tr w:rsidR="001D703D" w:rsidRPr="006509DB" w14:paraId="610B77C1" w14:textId="77777777" w:rsidTr="006C6C87">
        <w:tc>
          <w:tcPr>
            <w:tcW w:w="4219" w:type="dxa"/>
          </w:tcPr>
          <w:p w14:paraId="1C7EED50" w14:textId="77777777" w:rsidR="001D703D" w:rsidRPr="00333621" w:rsidRDefault="001D703D" w:rsidP="006C6C87">
            <w:pPr>
              <w:spacing w:before="40" w:after="120"/>
              <w:rPr>
                <w:rFonts w:asciiTheme="majorHAnsi" w:eastAsia="Calibri" w:hAnsiTheme="majorHAnsi"/>
              </w:rPr>
            </w:pPr>
            <w:r w:rsidRPr="00333621">
              <w:rPr>
                <w:rFonts w:asciiTheme="majorHAnsi" w:eastAsia="Calibri" w:hAnsiTheme="majorHAnsi"/>
              </w:rPr>
              <w:t>Staff (list)</w:t>
            </w:r>
          </w:p>
        </w:tc>
        <w:tc>
          <w:tcPr>
            <w:tcW w:w="2552" w:type="dxa"/>
          </w:tcPr>
          <w:p w14:paraId="4C62E962" w14:textId="77777777" w:rsidR="001D703D" w:rsidRPr="00333621" w:rsidRDefault="001D703D" w:rsidP="006C6C87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  <w:tc>
          <w:tcPr>
            <w:tcW w:w="2471" w:type="dxa"/>
          </w:tcPr>
          <w:p w14:paraId="09A02DD8" w14:textId="77777777" w:rsidR="001D703D" w:rsidRPr="00333621" w:rsidRDefault="001D703D" w:rsidP="006C6C87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</w:tr>
      <w:tr w:rsidR="001D703D" w:rsidRPr="006509DB" w14:paraId="675DD85D" w14:textId="77777777" w:rsidTr="006C6C87">
        <w:tc>
          <w:tcPr>
            <w:tcW w:w="4219" w:type="dxa"/>
          </w:tcPr>
          <w:p w14:paraId="0FFE2179" w14:textId="77777777" w:rsidR="001D703D" w:rsidRPr="00333621" w:rsidRDefault="001D703D" w:rsidP="006C6C87">
            <w:pPr>
              <w:spacing w:before="40" w:after="120"/>
              <w:rPr>
                <w:rFonts w:asciiTheme="majorHAnsi" w:eastAsia="Calibri" w:hAnsiTheme="majorHAnsi"/>
              </w:rPr>
            </w:pPr>
            <w:r w:rsidRPr="00333621">
              <w:rPr>
                <w:rFonts w:asciiTheme="majorHAnsi" w:eastAsia="Calibri" w:hAnsiTheme="majorHAnsi"/>
              </w:rPr>
              <w:t>Consumables</w:t>
            </w:r>
          </w:p>
        </w:tc>
        <w:tc>
          <w:tcPr>
            <w:tcW w:w="2552" w:type="dxa"/>
          </w:tcPr>
          <w:p w14:paraId="2356EA30" w14:textId="77777777" w:rsidR="001D703D" w:rsidRPr="00333621" w:rsidRDefault="001D703D" w:rsidP="006C6C87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  <w:tc>
          <w:tcPr>
            <w:tcW w:w="2471" w:type="dxa"/>
          </w:tcPr>
          <w:p w14:paraId="5862F500" w14:textId="77777777" w:rsidR="001D703D" w:rsidRPr="00333621" w:rsidRDefault="001D703D" w:rsidP="006C6C87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</w:tr>
      <w:tr w:rsidR="001D703D" w:rsidRPr="006509DB" w14:paraId="5AA4B60C" w14:textId="77777777" w:rsidTr="006C6C87">
        <w:tc>
          <w:tcPr>
            <w:tcW w:w="4219" w:type="dxa"/>
          </w:tcPr>
          <w:p w14:paraId="1642600C" w14:textId="77777777" w:rsidR="001D703D" w:rsidRPr="00333621" w:rsidRDefault="001D703D" w:rsidP="006C6C87">
            <w:pPr>
              <w:spacing w:before="40" w:after="120"/>
              <w:rPr>
                <w:rFonts w:asciiTheme="majorHAnsi" w:eastAsia="Calibri" w:hAnsiTheme="majorHAnsi"/>
              </w:rPr>
            </w:pPr>
            <w:r w:rsidRPr="00333621">
              <w:rPr>
                <w:rFonts w:asciiTheme="majorHAnsi" w:eastAsia="Calibri" w:hAnsiTheme="majorHAnsi"/>
              </w:rPr>
              <w:t>Site costs (specify)</w:t>
            </w:r>
          </w:p>
        </w:tc>
        <w:tc>
          <w:tcPr>
            <w:tcW w:w="2552" w:type="dxa"/>
          </w:tcPr>
          <w:p w14:paraId="0B6B744B" w14:textId="77777777" w:rsidR="001D703D" w:rsidRPr="00333621" w:rsidRDefault="001D703D" w:rsidP="006C6C87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  <w:tc>
          <w:tcPr>
            <w:tcW w:w="2471" w:type="dxa"/>
          </w:tcPr>
          <w:p w14:paraId="3459231C" w14:textId="77777777" w:rsidR="001D703D" w:rsidRPr="00333621" w:rsidRDefault="001D703D" w:rsidP="006C6C87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</w:tr>
      <w:tr w:rsidR="001D703D" w:rsidRPr="006509DB" w14:paraId="1A7C2E50" w14:textId="77777777" w:rsidTr="006C6C87">
        <w:tc>
          <w:tcPr>
            <w:tcW w:w="4219" w:type="dxa"/>
          </w:tcPr>
          <w:p w14:paraId="7BE8D222" w14:textId="77777777" w:rsidR="001D703D" w:rsidRPr="00333621" w:rsidRDefault="001D703D" w:rsidP="006C6C87">
            <w:pPr>
              <w:spacing w:before="40" w:after="120"/>
              <w:rPr>
                <w:rFonts w:asciiTheme="majorHAnsi" w:eastAsia="Calibri" w:hAnsiTheme="majorHAnsi"/>
              </w:rPr>
            </w:pPr>
            <w:r w:rsidRPr="00333621">
              <w:rPr>
                <w:rFonts w:asciiTheme="majorHAnsi" w:eastAsia="Calibri" w:hAnsiTheme="majorHAnsi"/>
              </w:rPr>
              <w:t>Other</w:t>
            </w:r>
            <w:r>
              <w:rPr>
                <w:rFonts w:asciiTheme="majorHAnsi" w:eastAsia="Calibri" w:hAnsiTheme="majorHAnsi"/>
              </w:rPr>
              <w:t xml:space="preserve"> </w:t>
            </w:r>
          </w:p>
        </w:tc>
        <w:tc>
          <w:tcPr>
            <w:tcW w:w="2552" w:type="dxa"/>
          </w:tcPr>
          <w:p w14:paraId="2DD25225" w14:textId="77777777" w:rsidR="001D703D" w:rsidRPr="00333621" w:rsidRDefault="001D703D" w:rsidP="006C6C87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  <w:tc>
          <w:tcPr>
            <w:tcW w:w="2471" w:type="dxa"/>
          </w:tcPr>
          <w:p w14:paraId="78A62F94" w14:textId="77777777" w:rsidR="001D703D" w:rsidRPr="00333621" w:rsidRDefault="001D703D" w:rsidP="006C6C87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</w:tr>
      <w:tr w:rsidR="001D703D" w:rsidRPr="006509DB" w14:paraId="2D1046C5" w14:textId="77777777" w:rsidTr="006C6C87">
        <w:tc>
          <w:tcPr>
            <w:tcW w:w="4219" w:type="dxa"/>
          </w:tcPr>
          <w:p w14:paraId="29097C1F" w14:textId="77777777" w:rsidR="001D703D" w:rsidRPr="00333621" w:rsidRDefault="001D703D" w:rsidP="006C6C87">
            <w:pPr>
              <w:spacing w:before="40" w:after="120"/>
              <w:rPr>
                <w:rFonts w:asciiTheme="majorHAnsi" w:eastAsia="Calibri" w:hAnsiTheme="majorHAnsi"/>
                <w:b/>
              </w:rPr>
            </w:pPr>
            <w:r w:rsidRPr="00333621">
              <w:rPr>
                <w:rFonts w:asciiTheme="majorHAnsi" w:eastAsia="Calibri" w:hAnsiTheme="majorHAnsi"/>
                <w:b/>
              </w:rPr>
              <w:t>Total</w:t>
            </w:r>
          </w:p>
        </w:tc>
        <w:tc>
          <w:tcPr>
            <w:tcW w:w="2552" w:type="dxa"/>
          </w:tcPr>
          <w:p w14:paraId="6BEB688E" w14:textId="77777777" w:rsidR="001D703D" w:rsidRPr="00333621" w:rsidRDefault="001D703D" w:rsidP="006C6C87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  <w:tc>
          <w:tcPr>
            <w:tcW w:w="2471" w:type="dxa"/>
          </w:tcPr>
          <w:p w14:paraId="411711BD" w14:textId="77777777" w:rsidR="001D703D" w:rsidRPr="00333621" w:rsidRDefault="001D703D" w:rsidP="006C6C87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</w:tr>
    </w:tbl>
    <w:p w14:paraId="6477B580" w14:textId="77777777" w:rsidR="001D703D" w:rsidRDefault="001D703D" w:rsidP="001D703D">
      <w:pPr>
        <w:spacing w:after="120" w:line="240" w:lineRule="atLeast"/>
        <w:rPr>
          <w:rFonts w:asciiTheme="majorHAnsi" w:eastAsia="Calibri" w:hAnsiTheme="majorHAnsi"/>
          <w:b/>
        </w:rPr>
      </w:pPr>
    </w:p>
    <w:p w14:paraId="5F7AE9B5" w14:textId="77777777" w:rsidR="001D703D" w:rsidRDefault="001D703D" w:rsidP="001D703D">
      <w:pPr>
        <w:spacing w:after="120" w:line="240" w:lineRule="atLeast"/>
        <w:rPr>
          <w:rFonts w:asciiTheme="majorHAnsi" w:eastAsia="Calibri" w:hAnsiTheme="majorHAnsi"/>
          <w:b/>
        </w:rPr>
      </w:pPr>
    </w:p>
    <w:p w14:paraId="0964A86A" w14:textId="77777777" w:rsidR="001D703D" w:rsidRDefault="001D703D" w:rsidP="001D703D">
      <w:pPr>
        <w:spacing w:after="120" w:line="240" w:lineRule="atLeast"/>
        <w:rPr>
          <w:rFonts w:asciiTheme="majorHAnsi" w:eastAsia="Calibri" w:hAnsiTheme="majorHAnsi"/>
          <w:b/>
        </w:rPr>
      </w:pPr>
    </w:p>
    <w:p w14:paraId="759D8DF2" w14:textId="77777777" w:rsidR="001D703D" w:rsidRDefault="001D703D" w:rsidP="001D703D">
      <w:pPr>
        <w:spacing w:after="120" w:line="240" w:lineRule="atLeast"/>
        <w:rPr>
          <w:rFonts w:asciiTheme="majorHAnsi" w:eastAsia="Calibri" w:hAnsiTheme="majorHAnsi"/>
          <w:b/>
        </w:rPr>
      </w:pPr>
    </w:p>
    <w:p w14:paraId="385B79E5" w14:textId="77777777" w:rsidR="001D703D" w:rsidRDefault="001D703D" w:rsidP="001D703D">
      <w:pPr>
        <w:spacing w:after="120" w:line="240" w:lineRule="atLeast"/>
        <w:rPr>
          <w:rFonts w:asciiTheme="majorHAnsi" w:eastAsia="Calibri" w:hAnsiTheme="majorHAnsi"/>
          <w:b/>
        </w:rPr>
      </w:pPr>
    </w:p>
    <w:p w14:paraId="28601F22" w14:textId="77777777" w:rsidR="001D703D" w:rsidRDefault="001D703D" w:rsidP="001D703D">
      <w:pPr>
        <w:spacing w:after="120" w:line="240" w:lineRule="atLeast"/>
        <w:rPr>
          <w:rFonts w:asciiTheme="majorHAnsi" w:eastAsia="Calibri" w:hAnsiTheme="majorHAnsi"/>
          <w:b/>
        </w:rPr>
      </w:pPr>
    </w:p>
    <w:p w14:paraId="0A972622" w14:textId="77777777" w:rsidR="001D703D" w:rsidRDefault="001D703D" w:rsidP="001D703D">
      <w:pPr>
        <w:spacing w:after="120" w:line="240" w:lineRule="atLeast"/>
        <w:rPr>
          <w:rFonts w:asciiTheme="majorHAnsi" w:eastAsia="Calibri" w:hAnsiTheme="majorHAnsi"/>
          <w:b/>
        </w:rPr>
      </w:pPr>
    </w:p>
    <w:p w14:paraId="639EA477" w14:textId="77777777" w:rsidR="001D703D" w:rsidRDefault="001D703D" w:rsidP="001D703D">
      <w:pPr>
        <w:spacing w:after="120" w:line="240" w:lineRule="atLeast"/>
        <w:rPr>
          <w:rFonts w:asciiTheme="majorHAnsi" w:eastAsia="Calibri" w:hAnsiTheme="majorHAnsi"/>
          <w:b/>
        </w:rPr>
      </w:pPr>
    </w:p>
    <w:p w14:paraId="58185952" w14:textId="77777777" w:rsidR="001D703D" w:rsidRDefault="001D703D" w:rsidP="001D703D">
      <w:pPr>
        <w:spacing w:after="120" w:line="240" w:lineRule="atLeast"/>
        <w:rPr>
          <w:rFonts w:asciiTheme="majorHAnsi" w:eastAsia="Calibri" w:hAnsiTheme="majorHAnsi"/>
          <w:b/>
        </w:rPr>
      </w:pPr>
    </w:p>
    <w:p w14:paraId="392794CD" w14:textId="77777777" w:rsidR="001D703D" w:rsidRDefault="001D703D" w:rsidP="001D703D">
      <w:pPr>
        <w:spacing w:after="120" w:line="240" w:lineRule="atLeast"/>
        <w:rPr>
          <w:rFonts w:asciiTheme="majorHAnsi" w:eastAsia="Calibri" w:hAnsiTheme="majorHAnsi"/>
          <w:b/>
        </w:rPr>
      </w:pPr>
    </w:p>
    <w:p w14:paraId="3E845989" w14:textId="77777777" w:rsidR="001D703D" w:rsidRDefault="001D703D" w:rsidP="001D703D">
      <w:pPr>
        <w:spacing w:after="120" w:line="240" w:lineRule="atLeast"/>
        <w:rPr>
          <w:rFonts w:asciiTheme="majorHAnsi" w:eastAsia="Calibri" w:hAnsiTheme="majorHAnsi"/>
          <w:b/>
        </w:rPr>
      </w:pPr>
    </w:p>
    <w:p w14:paraId="766BA72C" w14:textId="77777777" w:rsidR="001D703D" w:rsidRDefault="001D703D" w:rsidP="001D703D">
      <w:pPr>
        <w:spacing w:after="120" w:line="240" w:lineRule="atLeast"/>
        <w:rPr>
          <w:rFonts w:asciiTheme="majorHAnsi" w:eastAsia="Calibri" w:hAnsiTheme="majorHAnsi"/>
          <w:b/>
        </w:rPr>
      </w:pPr>
    </w:p>
    <w:p w14:paraId="1AF92AFD" w14:textId="77777777" w:rsidR="001D703D" w:rsidRDefault="001D703D" w:rsidP="001D703D">
      <w:pPr>
        <w:spacing w:after="120" w:line="240" w:lineRule="atLeast"/>
        <w:rPr>
          <w:rFonts w:asciiTheme="majorHAnsi" w:eastAsia="Calibri" w:hAnsiTheme="majorHAnsi"/>
          <w:b/>
        </w:rPr>
      </w:pPr>
    </w:p>
    <w:p w14:paraId="63F2E3E1" w14:textId="77777777" w:rsidR="001D703D" w:rsidRDefault="001D703D" w:rsidP="001D703D">
      <w:pPr>
        <w:spacing w:after="120" w:line="240" w:lineRule="atLeast"/>
        <w:rPr>
          <w:rFonts w:asciiTheme="majorHAnsi" w:eastAsia="Calibri" w:hAnsiTheme="majorHAnsi"/>
          <w:b/>
        </w:rPr>
      </w:pPr>
    </w:p>
    <w:p w14:paraId="781D22E0" w14:textId="77777777" w:rsidR="001D703D" w:rsidRDefault="001D703D" w:rsidP="001D703D">
      <w:pPr>
        <w:spacing w:after="120" w:line="240" w:lineRule="atLeast"/>
        <w:rPr>
          <w:rFonts w:asciiTheme="majorHAnsi" w:eastAsia="Calibri" w:hAnsiTheme="majorHAnsi"/>
          <w:b/>
        </w:rPr>
      </w:pPr>
    </w:p>
    <w:p w14:paraId="10CFDA0C" w14:textId="77777777" w:rsidR="001D703D" w:rsidRDefault="001D703D" w:rsidP="001D703D">
      <w:pPr>
        <w:rPr>
          <w:rFonts w:asciiTheme="majorHAnsi" w:eastAsia="Calibri" w:hAnsiTheme="majorHAnsi"/>
          <w:b/>
        </w:rPr>
      </w:pPr>
      <w:r>
        <w:rPr>
          <w:rFonts w:asciiTheme="majorHAnsi" w:eastAsia="Calibri" w:hAnsiTheme="majorHAnsi"/>
          <w:b/>
        </w:rPr>
        <w:br w:type="page"/>
      </w:r>
    </w:p>
    <w:p w14:paraId="10ECBCC7" w14:textId="77777777" w:rsidR="001D703D" w:rsidRDefault="001D703D" w:rsidP="001D703D">
      <w:pPr>
        <w:spacing w:after="120" w:line="240" w:lineRule="atLeast"/>
        <w:jc w:val="center"/>
        <w:rPr>
          <w:rFonts w:asciiTheme="majorHAnsi" w:eastAsia="Calibri" w:hAnsiTheme="majorHAnsi"/>
          <w:b/>
        </w:rPr>
      </w:pPr>
    </w:p>
    <w:p w14:paraId="6512DD88" w14:textId="77777777" w:rsidR="001D703D" w:rsidRPr="00333621" w:rsidRDefault="001D703D" w:rsidP="001D703D">
      <w:pPr>
        <w:spacing w:after="120" w:line="240" w:lineRule="atLeast"/>
        <w:jc w:val="center"/>
        <w:rPr>
          <w:rFonts w:asciiTheme="majorHAnsi" w:eastAsia="Calibri" w:hAnsiTheme="majorHAnsi"/>
          <w:b/>
          <w:sz w:val="28"/>
          <w:szCs w:val="28"/>
        </w:rPr>
      </w:pPr>
      <w:r w:rsidRPr="00333621">
        <w:rPr>
          <w:rFonts w:asciiTheme="majorHAnsi" w:eastAsia="Calibri" w:hAnsiTheme="majorHAnsi"/>
          <w:b/>
          <w:sz w:val="28"/>
          <w:szCs w:val="28"/>
        </w:rPr>
        <w:t>Other pertinent details (1-2 pages)</w:t>
      </w:r>
    </w:p>
    <w:p w14:paraId="1FC98FF0" w14:textId="77777777" w:rsidR="001D703D" w:rsidRDefault="001D703D" w:rsidP="001D703D">
      <w:pPr>
        <w:spacing w:after="120" w:line="240" w:lineRule="atLeast"/>
        <w:rPr>
          <w:rFonts w:asciiTheme="majorHAnsi" w:eastAsia="Calibri" w:hAnsiTheme="majorHAnsi"/>
          <w:b/>
        </w:rPr>
      </w:pPr>
      <w:r>
        <w:rPr>
          <w:rFonts w:asciiTheme="majorHAnsi" w:eastAsia="Calibri" w:hAnsiTheme="majorHAnsi"/>
          <w:b/>
        </w:rPr>
        <w:tab/>
      </w:r>
    </w:p>
    <w:p w14:paraId="4EC4830E" w14:textId="77777777" w:rsidR="00BC471E" w:rsidRDefault="00BC471E" w:rsidP="006355F8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14:paraId="509DCCF7" w14:textId="77777777" w:rsidR="00601421" w:rsidRDefault="00601421" w:rsidP="006355F8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14:paraId="65358930" w14:textId="77777777" w:rsidR="00601421" w:rsidRDefault="00601421" w:rsidP="006355F8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14:paraId="6B51C2C3" w14:textId="77777777" w:rsidR="006F4C4E" w:rsidRDefault="006F4C4E" w:rsidP="006D27C8">
      <w:pPr>
        <w:spacing w:after="120"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14:paraId="18AE7C8C" w14:textId="77777777" w:rsidR="006F4C4E" w:rsidRDefault="006F4C4E" w:rsidP="006D27C8">
      <w:pPr>
        <w:spacing w:after="120"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sectPr w:rsidR="006F4C4E" w:rsidSect="00961A53">
      <w:headerReference w:type="default" r:id="rId14"/>
      <w:footerReference w:type="default" r:id="rId15"/>
      <w:pgSz w:w="11900" w:h="16840"/>
      <w:pgMar w:top="1701" w:right="1410" w:bottom="1440" w:left="1134" w:header="720" w:footer="49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82C00" w14:textId="77777777" w:rsidR="00961A53" w:rsidRDefault="00961A53" w:rsidP="00564EF1">
      <w:r>
        <w:separator/>
      </w:r>
    </w:p>
  </w:endnote>
  <w:endnote w:type="continuationSeparator" w:id="0">
    <w:p w14:paraId="14231B01" w14:textId="77777777" w:rsidR="00961A53" w:rsidRDefault="00961A53" w:rsidP="00564EF1">
      <w:r>
        <w:continuationSeparator/>
      </w:r>
    </w:p>
  </w:endnote>
  <w:endnote w:type="continuationNotice" w:id="1">
    <w:p w14:paraId="35E0998A" w14:textId="77777777" w:rsidR="00961A53" w:rsidRDefault="00961A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-Bold">
    <w:altName w:val="Arial"/>
    <w:charset w:val="00"/>
    <w:family w:val="auto"/>
    <w:pitch w:val="variable"/>
    <w:sig w:usb0="03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Eurostile ExtendedTw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45 Ligh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2566" w14:textId="24AA1C1A" w:rsidR="00A74582" w:rsidRPr="00A37F65" w:rsidRDefault="00A74582">
    <w:pPr>
      <w:pStyle w:val="Footer"/>
      <w:rPr>
        <w:rFonts w:asciiTheme="majorHAnsi" w:hAnsiTheme="majorHAnsi" w:cstheme="majorHAnsi"/>
        <w:color w:val="554741"/>
        <w:sz w:val="20"/>
        <w:szCs w:val="20"/>
      </w:rPr>
    </w:pPr>
    <w:r w:rsidRPr="00A37F65">
      <w:rPr>
        <w:rFonts w:asciiTheme="majorHAnsi" w:hAnsiTheme="majorHAnsi" w:cstheme="majorHAnsi"/>
        <w:b/>
        <w:color w:val="554741"/>
        <w:sz w:val="20"/>
        <w:szCs w:val="20"/>
      </w:rPr>
      <w:t>ANZUP Cancer Trials Group</w:t>
    </w:r>
    <w:r w:rsidRPr="00A37F65">
      <w:rPr>
        <w:rFonts w:asciiTheme="majorHAnsi" w:hAnsiTheme="majorHAnsi" w:cstheme="majorHAnsi"/>
        <w:color w:val="554741"/>
        <w:sz w:val="20"/>
        <w:szCs w:val="20"/>
      </w:rPr>
      <w:t xml:space="preserve"> ABN 32 133 634 956</w:t>
    </w:r>
  </w:p>
  <w:p w14:paraId="3D582567" w14:textId="18D21686" w:rsidR="00A74582" w:rsidRPr="00A37F65" w:rsidRDefault="00A74582">
    <w:pPr>
      <w:pStyle w:val="Footer"/>
      <w:rPr>
        <w:rFonts w:asciiTheme="majorHAnsi" w:hAnsiTheme="majorHAnsi" w:cstheme="majorHAnsi"/>
        <w:color w:val="554741"/>
        <w:sz w:val="20"/>
        <w:szCs w:val="20"/>
      </w:rPr>
    </w:pPr>
    <w:r w:rsidRPr="00A37F65">
      <w:rPr>
        <w:rFonts w:asciiTheme="majorHAnsi" w:hAnsiTheme="majorHAnsi" w:cstheme="majorHAnsi"/>
        <w:color w:val="554741"/>
        <w:sz w:val="20"/>
        <w:szCs w:val="20"/>
      </w:rPr>
      <w:t xml:space="preserve">Level </w:t>
    </w:r>
    <w:r w:rsidR="00804F6C">
      <w:rPr>
        <w:rFonts w:asciiTheme="majorHAnsi" w:hAnsiTheme="majorHAnsi" w:cstheme="majorHAnsi"/>
        <w:color w:val="554741"/>
        <w:sz w:val="20"/>
        <w:szCs w:val="20"/>
      </w:rPr>
      <w:t>18</w:t>
    </w:r>
    <w:r w:rsidRPr="00A37F65">
      <w:rPr>
        <w:rFonts w:asciiTheme="majorHAnsi" w:hAnsiTheme="majorHAnsi" w:cstheme="majorHAnsi"/>
        <w:color w:val="554741"/>
        <w:sz w:val="20"/>
        <w:szCs w:val="20"/>
      </w:rPr>
      <w:t xml:space="preserve">, </w:t>
    </w:r>
    <w:r w:rsidR="00804F6C">
      <w:rPr>
        <w:rFonts w:asciiTheme="majorHAnsi" w:hAnsiTheme="majorHAnsi" w:cstheme="majorHAnsi"/>
        <w:color w:val="554741"/>
        <w:sz w:val="20"/>
        <w:szCs w:val="20"/>
      </w:rPr>
      <w:t>International Tower 3</w:t>
    </w:r>
    <w:r w:rsidRPr="00A37F65">
      <w:rPr>
        <w:rFonts w:asciiTheme="majorHAnsi" w:hAnsiTheme="majorHAnsi" w:cstheme="majorHAnsi"/>
        <w:color w:val="554741"/>
        <w:sz w:val="20"/>
        <w:szCs w:val="20"/>
      </w:rPr>
      <w:t xml:space="preserve">, </w:t>
    </w:r>
    <w:r w:rsidR="003A3CBB">
      <w:rPr>
        <w:rFonts w:asciiTheme="majorHAnsi" w:hAnsiTheme="majorHAnsi" w:cstheme="majorHAnsi"/>
        <w:color w:val="554741"/>
        <w:sz w:val="20"/>
        <w:szCs w:val="20"/>
      </w:rPr>
      <w:t>300 Barangaroo Av</w:t>
    </w:r>
    <w:r w:rsidR="006E70B4">
      <w:rPr>
        <w:rFonts w:asciiTheme="majorHAnsi" w:hAnsiTheme="majorHAnsi" w:cstheme="majorHAnsi"/>
        <w:color w:val="554741"/>
        <w:sz w:val="20"/>
        <w:szCs w:val="20"/>
      </w:rPr>
      <w:t xml:space="preserve">e, </w:t>
    </w:r>
    <w:r w:rsidR="00031D27">
      <w:rPr>
        <w:rFonts w:asciiTheme="majorHAnsi" w:hAnsiTheme="majorHAnsi" w:cstheme="majorHAnsi"/>
        <w:color w:val="554741"/>
        <w:sz w:val="20"/>
        <w:szCs w:val="20"/>
      </w:rPr>
      <w:t>Sydney, NSW 2000</w:t>
    </w:r>
  </w:p>
  <w:p w14:paraId="3D582568" w14:textId="5A48A315" w:rsidR="00A74582" w:rsidRPr="00A37F65" w:rsidRDefault="002E57B9">
    <w:pPr>
      <w:pStyle w:val="Footer"/>
      <w:rPr>
        <w:rFonts w:asciiTheme="majorHAnsi" w:hAnsiTheme="majorHAnsi" w:cstheme="majorHAnsi"/>
        <w:color w:val="554741"/>
        <w:sz w:val="20"/>
        <w:szCs w:val="20"/>
      </w:rPr>
    </w:pPr>
    <w:r>
      <w:rPr>
        <w:rFonts w:asciiTheme="majorHAnsi" w:hAnsiTheme="majorHAnsi" w:cstheme="majorHAnsi"/>
        <w:color w:val="554741"/>
        <w:sz w:val="20"/>
        <w:szCs w:val="20"/>
      </w:rPr>
      <w:t>PO Box M7</w:t>
    </w:r>
    <w:r w:rsidR="002C3AE5">
      <w:rPr>
        <w:rFonts w:asciiTheme="majorHAnsi" w:hAnsiTheme="majorHAnsi" w:cstheme="majorHAnsi"/>
        <w:color w:val="554741"/>
        <w:sz w:val="20"/>
        <w:szCs w:val="20"/>
      </w:rPr>
      <w:t xml:space="preserve"> Missenden Road</w:t>
    </w:r>
    <w:r w:rsidR="00A74582" w:rsidRPr="00A37F65">
      <w:rPr>
        <w:rFonts w:asciiTheme="majorHAnsi" w:hAnsiTheme="majorHAnsi" w:cstheme="majorHAnsi"/>
        <w:color w:val="554741"/>
        <w:sz w:val="20"/>
        <w:szCs w:val="20"/>
      </w:rPr>
      <w:t xml:space="preserve">, Camperdown NSW </w:t>
    </w:r>
    <w:r w:rsidR="00031D27">
      <w:rPr>
        <w:rFonts w:asciiTheme="majorHAnsi" w:hAnsiTheme="majorHAnsi" w:cstheme="majorHAnsi"/>
        <w:color w:val="554741"/>
        <w:sz w:val="20"/>
        <w:szCs w:val="20"/>
      </w:rPr>
      <w:t>2550</w:t>
    </w:r>
  </w:p>
  <w:p w14:paraId="3D582569" w14:textId="74B1FA49" w:rsidR="00A74582" w:rsidRPr="00031D27" w:rsidRDefault="00A74582">
    <w:pPr>
      <w:pStyle w:val="Footer"/>
      <w:rPr>
        <w:rFonts w:asciiTheme="majorHAnsi" w:hAnsiTheme="majorHAnsi" w:cstheme="majorHAnsi"/>
        <w:color w:val="554741"/>
        <w:sz w:val="20"/>
        <w:szCs w:val="20"/>
        <w:lang w:val="de-DE"/>
      </w:rPr>
    </w:pPr>
    <w:r w:rsidRPr="00031D27">
      <w:rPr>
        <w:rFonts w:asciiTheme="majorHAnsi" w:hAnsiTheme="majorHAnsi" w:cstheme="majorHAnsi"/>
        <w:b/>
        <w:color w:val="554741"/>
        <w:sz w:val="20"/>
        <w:szCs w:val="20"/>
        <w:lang w:val="de-DE"/>
      </w:rPr>
      <w:t>T</w:t>
    </w:r>
    <w:r w:rsidRPr="00031D27">
      <w:rPr>
        <w:rFonts w:asciiTheme="majorHAnsi" w:hAnsiTheme="majorHAnsi" w:cstheme="majorHAnsi"/>
        <w:color w:val="554741"/>
        <w:sz w:val="20"/>
        <w:szCs w:val="20"/>
        <w:lang w:val="de-DE"/>
      </w:rPr>
      <w:t xml:space="preserve"> +61 2 9</w:t>
    </w:r>
    <w:r w:rsidR="00D95B55" w:rsidRPr="00031D27">
      <w:rPr>
        <w:rFonts w:asciiTheme="majorHAnsi" w:hAnsiTheme="majorHAnsi" w:cstheme="majorHAnsi"/>
        <w:color w:val="554741"/>
        <w:sz w:val="20"/>
        <w:szCs w:val="20"/>
        <w:lang w:val="de-DE"/>
      </w:rPr>
      <w:t>054 3600</w:t>
    </w:r>
    <w:r w:rsidR="00A37F65" w:rsidRPr="00031D27">
      <w:rPr>
        <w:rFonts w:asciiTheme="majorHAnsi" w:hAnsiTheme="majorHAnsi" w:cstheme="majorHAnsi"/>
        <w:color w:val="554741"/>
        <w:sz w:val="20"/>
        <w:szCs w:val="20"/>
        <w:lang w:val="de-DE"/>
      </w:rPr>
      <w:t xml:space="preserve"> </w:t>
    </w:r>
    <w:r w:rsidRPr="00031D27">
      <w:rPr>
        <w:rFonts w:asciiTheme="majorHAnsi" w:hAnsiTheme="majorHAnsi" w:cstheme="majorHAnsi"/>
        <w:color w:val="554741"/>
        <w:sz w:val="20"/>
        <w:szCs w:val="20"/>
        <w:lang w:val="de-DE"/>
      </w:rPr>
      <w:t xml:space="preserve"> </w:t>
    </w:r>
    <w:r w:rsidRPr="00031D27">
      <w:rPr>
        <w:rFonts w:asciiTheme="majorHAnsi" w:hAnsiTheme="majorHAnsi" w:cstheme="majorHAnsi"/>
        <w:b/>
        <w:color w:val="554741"/>
        <w:sz w:val="20"/>
        <w:szCs w:val="20"/>
        <w:lang w:val="de-DE"/>
      </w:rPr>
      <w:t>F</w:t>
    </w:r>
    <w:r w:rsidRPr="00031D27">
      <w:rPr>
        <w:rFonts w:asciiTheme="majorHAnsi" w:hAnsiTheme="majorHAnsi" w:cstheme="majorHAnsi"/>
        <w:color w:val="554741"/>
        <w:sz w:val="20"/>
        <w:szCs w:val="20"/>
        <w:lang w:val="de-DE"/>
      </w:rPr>
      <w:t xml:space="preserve"> + 61 9</w:t>
    </w:r>
    <w:r w:rsidR="00D95B55" w:rsidRPr="00031D27">
      <w:rPr>
        <w:rFonts w:asciiTheme="majorHAnsi" w:hAnsiTheme="majorHAnsi" w:cstheme="majorHAnsi"/>
        <w:color w:val="554741"/>
        <w:sz w:val="20"/>
        <w:szCs w:val="20"/>
        <w:lang w:val="de-DE"/>
      </w:rPr>
      <w:t>054</w:t>
    </w:r>
    <w:r w:rsidRPr="00031D27">
      <w:rPr>
        <w:rFonts w:asciiTheme="majorHAnsi" w:hAnsiTheme="majorHAnsi" w:cstheme="majorHAnsi"/>
        <w:color w:val="554741"/>
        <w:sz w:val="20"/>
        <w:szCs w:val="20"/>
        <w:lang w:val="de-DE"/>
      </w:rPr>
      <w:t xml:space="preserve"> </w:t>
    </w:r>
    <w:r w:rsidR="00D95B55" w:rsidRPr="00031D27">
      <w:rPr>
        <w:rFonts w:asciiTheme="majorHAnsi" w:hAnsiTheme="majorHAnsi" w:cstheme="majorHAnsi"/>
        <w:color w:val="554741"/>
        <w:sz w:val="20"/>
        <w:szCs w:val="20"/>
        <w:lang w:val="de-DE"/>
      </w:rPr>
      <w:t>3650</w:t>
    </w:r>
    <w:r w:rsidRPr="00031D27">
      <w:rPr>
        <w:rFonts w:asciiTheme="majorHAnsi" w:hAnsiTheme="majorHAnsi" w:cstheme="majorHAnsi"/>
        <w:color w:val="554741"/>
        <w:sz w:val="20"/>
        <w:szCs w:val="20"/>
        <w:lang w:val="de-DE"/>
      </w:rPr>
      <w:t xml:space="preserve"> </w:t>
    </w:r>
    <w:r w:rsidR="00A37F65" w:rsidRPr="00031D27">
      <w:rPr>
        <w:rFonts w:asciiTheme="majorHAnsi" w:hAnsiTheme="majorHAnsi" w:cstheme="majorHAnsi"/>
        <w:color w:val="554741"/>
        <w:sz w:val="20"/>
        <w:szCs w:val="20"/>
        <w:lang w:val="de-DE"/>
      </w:rPr>
      <w:t xml:space="preserve"> </w:t>
    </w:r>
    <w:r w:rsidRPr="00031D27">
      <w:rPr>
        <w:rFonts w:asciiTheme="majorHAnsi" w:hAnsiTheme="majorHAnsi" w:cstheme="majorHAnsi"/>
        <w:b/>
        <w:color w:val="554741"/>
        <w:sz w:val="20"/>
        <w:szCs w:val="20"/>
        <w:lang w:val="de-DE"/>
      </w:rPr>
      <w:t>E</w:t>
    </w:r>
    <w:r w:rsidRPr="00031D27">
      <w:rPr>
        <w:rFonts w:asciiTheme="majorHAnsi" w:hAnsiTheme="majorHAnsi" w:cstheme="majorHAnsi"/>
        <w:color w:val="554741"/>
        <w:sz w:val="20"/>
        <w:szCs w:val="20"/>
        <w:lang w:val="de-DE"/>
      </w:rPr>
      <w:t xml:space="preserve"> </w:t>
    </w:r>
    <w:hyperlink r:id="rId1" w:history="1">
      <w:r w:rsidRPr="00031D27">
        <w:rPr>
          <w:rStyle w:val="Hyperlink"/>
          <w:rFonts w:asciiTheme="majorHAnsi" w:hAnsiTheme="majorHAnsi" w:cstheme="majorHAnsi"/>
          <w:b w:val="0"/>
          <w:color w:val="554741"/>
          <w:sz w:val="20"/>
          <w:szCs w:val="20"/>
          <w:lang w:val="de-DE"/>
        </w:rPr>
        <w:t>anzup@anzup.org.au</w:t>
      </w:r>
    </w:hyperlink>
    <w:r w:rsidRPr="00031D27">
      <w:rPr>
        <w:rFonts w:asciiTheme="majorHAnsi" w:hAnsiTheme="majorHAnsi" w:cstheme="majorHAnsi"/>
        <w:color w:val="554741"/>
        <w:sz w:val="20"/>
        <w:szCs w:val="20"/>
        <w:lang w:val="de-DE"/>
      </w:rPr>
      <w:t xml:space="preserve"> </w:t>
    </w:r>
    <w:r w:rsidR="00DC2D5B" w:rsidRPr="00031D27">
      <w:rPr>
        <w:rFonts w:asciiTheme="majorHAnsi" w:hAnsiTheme="majorHAnsi" w:cstheme="majorHAnsi"/>
        <w:color w:val="554741"/>
        <w:sz w:val="20"/>
        <w:szCs w:val="20"/>
        <w:lang w:val="de-DE"/>
      </w:rPr>
      <w:t xml:space="preserve"> </w:t>
    </w:r>
    <w:r w:rsidR="00DC2D5B" w:rsidRPr="00031D27">
      <w:rPr>
        <w:rFonts w:asciiTheme="majorHAnsi" w:hAnsiTheme="majorHAnsi" w:cstheme="majorHAnsi"/>
        <w:b/>
        <w:color w:val="554741"/>
        <w:sz w:val="20"/>
        <w:szCs w:val="20"/>
        <w:lang w:val="de-DE"/>
      </w:rPr>
      <w:t>W</w:t>
    </w:r>
    <w:r w:rsidR="00DC2D5B" w:rsidRPr="00031D27">
      <w:rPr>
        <w:rFonts w:asciiTheme="majorHAnsi" w:hAnsiTheme="majorHAnsi" w:cstheme="majorHAnsi"/>
        <w:color w:val="554741"/>
        <w:sz w:val="20"/>
        <w:szCs w:val="20"/>
        <w:lang w:val="de-DE"/>
      </w:rPr>
      <w:t xml:space="preserve"> </w:t>
    </w:r>
    <w:r w:rsidRPr="00031D27">
      <w:rPr>
        <w:rFonts w:asciiTheme="majorHAnsi" w:hAnsiTheme="majorHAnsi" w:cstheme="majorHAnsi"/>
        <w:color w:val="554741"/>
        <w:sz w:val="20"/>
        <w:szCs w:val="20"/>
        <w:lang w:val="de-DE"/>
      </w:rPr>
      <w:t>www.anzup.org.au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ACBE" w14:textId="77777777" w:rsidR="00961A53" w:rsidRDefault="00961A53" w:rsidP="00564EF1">
      <w:r>
        <w:separator/>
      </w:r>
    </w:p>
  </w:footnote>
  <w:footnote w:type="continuationSeparator" w:id="0">
    <w:p w14:paraId="36C535EC" w14:textId="77777777" w:rsidR="00961A53" w:rsidRDefault="00961A53" w:rsidP="00564EF1">
      <w:r>
        <w:continuationSeparator/>
      </w:r>
    </w:p>
  </w:footnote>
  <w:footnote w:type="continuationNotice" w:id="1">
    <w:p w14:paraId="45DFC70F" w14:textId="77777777" w:rsidR="00961A53" w:rsidRDefault="00961A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2565" w14:textId="222EE22B" w:rsidR="00564EF1" w:rsidRDefault="00554437">
    <w:pPr>
      <w:pStyle w:val="Header"/>
    </w:pPr>
    <w:r>
      <w:rPr>
        <w:noProof/>
        <w:color w:val="554741"/>
        <w:lang w:eastAsia="en-AU"/>
      </w:rPr>
      <w:drawing>
        <wp:anchor distT="0" distB="0" distL="114300" distR="114300" simplePos="0" relativeHeight="251658242" behindDoc="1" locked="0" layoutInCell="1" allowOverlap="1" wp14:anchorId="7BA74CA8" wp14:editId="7370C645">
          <wp:simplePos x="0" y="0"/>
          <wp:positionH relativeFrom="column">
            <wp:posOffset>-123190</wp:posOffset>
          </wp:positionH>
          <wp:positionV relativeFrom="paragraph">
            <wp:posOffset>-311150</wp:posOffset>
          </wp:positionV>
          <wp:extent cx="1838960" cy="1035050"/>
          <wp:effectExtent l="0" t="0" r="8890" b="0"/>
          <wp:wrapTight wrapText="bothSides">
            <wp:wrapPolygon edited="0">
              <wp:start x="0" y="0"/>
              <wp:lineTo x="0" y="21070"/>
              <wp:lineTo x="21481" y="21070"/>
              <wp:lineTo x="21481" y="0"/>
              <wp:lineTo x="0" y="0"/>
            </wp:wrapPolygon>
          </wp:wrapTight>
          <wp:docPr id="218898338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98338" name="Picture 2" descr="A close 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960" cy="103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F65" w:rsidRPr="00C47DFB">
      <w:rPr>
        <w:noProof/>
        <w:color w:val="554741"/>
        <w:lang w:eastAsia="en-AU"/>
      </w:rPr>
      <w:drawing>
        <wp:anchor distT="0" distB="0" distL="114300" distR="114300" simplePos="0" relativeHeight="251658240" behindDoc="0" locked="0" layoutInCell="1" allowOverlap="1" wp14:anchorId="2A052800" wp14:editId="0B00EA9C">
          <wp:simplePos x="0" y="0"/>
          <wp:positionH relativeFrom="page">
            <wp:posOffset>5332095</wp:posOffset>
          </wp:positionH>
          <wp:positionV relativeFrom="page">
            <wp:posOffset>299085</wp:posOffset>
          </wp:positionV>
          <wp:extent cx="1623600" cy="936000"/>
          <wp:effectExtent l="0" t="0" r="2540" b="3810"/>
          <wp:wrapNone/>
          <wp:docPr id="3" name="Picture 3" descr="A black and blu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and blue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EF1">
      <w:rPr>
        <w:noProof/>
        <w:lang w:eastAsia="en-AU"/>
      </w:rPr>
      <w:drawing>
        <wp:anchor distT="0" distB="0" distL="114300" distR="114300" simplePos="0" relativeHeight="251658241" behindDoc="1" locked="1" layoutInCell="1" allowOverlap="1" wp14:anchorId="3D58256C" wp14:editId="4B33EE8C">
          <wp:simplePos x="0" y="0"/>
          <wp:positionH relativeFrom="page">
            <wp:posOffset>5760720</wp:posOffset>
          </wp:positionH>
          <wp:positionV relativeFrom="page">
            <wp:posOffset>9813290</wp:posOffset>
          </wp:positionV>
          <wp:extent cx="1036800" cy="514800"/>
          <wp:effectExtent l="0" t="0" r="5080" b="635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FDD"/>
    <w:multiLevelType w:val="hybridMultilevel"/>
    <w:tmpl w:val="A6E08B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7A4E"/>
    <w:multiLevelType w:val="hybridMultilevel"/>
    <w:tmpl w:val="AAB67B34"/>
    <w:lvl w:ilvl="0" w:tplc="749AD24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35ED8"/>
    <w:multiLevelType w:val="hybridMultilevel"/>
    <w:tmpl w:val="8DB4BA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A3365A"/>
    <w:multiLevelType w:val="hybridMultilevel"/>
    <w:tmpl w:val="B172DD4C"/>
    <w:lvl w:ilvl="0" w:tplc="749AD24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34F62"/>
    <w:multiLevelType w:val="hybridMultilevel"/>
    <w:tmpl w:val="584AA290"/>
    <w:lvl w:ilvl="0" w:tplc="749AD24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A2E07"/>
    <w:multiLevelType w:val="hybridMultilevel"/>
    <w:tmpl w:val="CD5CEB9E"/>
    <w:lvl w:ilvl="0" w:tplc="7792A2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B5B7C"/>
    <w:multiLevelType w:val="hybridMultilevel"/>
    <w:tmpl w:val="B882C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1623C"/>
    <w:multiLevelType w:val="hybridMultilevel"/>
    <w:tmpl w:val="18689590"/>
    <w:lvl w:ilvl="0" w:tplc="D12C2EA6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A2D9A"/>
    <w:multiLevelType w:val="hybridMultilevel"/>
    <w:tmpl w:val="84845308"/>
    <w:lvl w:ilvl="0" w:tplc="9350659C">
      <w:start w:val="1"/>
      <w:numFmt w:val="bullet"/>
      <w:pStyle w:val="RayWhiteBullets"/>
      <w:lvlText w:val=""/>
      <w:lvlJc w:val="left"/>
      <w:pPr>
        <w:tabs>
          <w:tab w:val="num" w:pos="193"/>
        </w:tabs>
        <w:ind w:left="193" w:hanging="193"/>
      </w:pPr>
      <w:rPr>
        <w:rFonts w:ascii="Symbol" w:hAnsi="Symbol" w:hint="default"/>
        <w:b/>
        <w:i w:val="0"/>
        <w:color w:val="80808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E493F66"/>
    <w:multiLevelType w:val="hybridMultilevel"/>
    <w:tmpl w:val="C832A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13A82"/>
    <w:multiLevelType w:val="hybridMultilevel"/>
    <w:tmpl w:val="7E0E78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9F718A"/>
    <w:multiLevelType w:val="hybridMultilevel"/>
    <w:tmpl w:val="274854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3852638">
    <w:abstractNumId w:val="8"/>
  </w:num>
  <w:num w:numId="2" w16cid:durableId="1451171334">
    <w:abstractNumId w:val="11"/>
  </w:num>
  <w:num w:numId="3" w16cid:durableId="4092334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4898836">
    <w:abstractNumId w:val="3"/>
  </w:num>
  <w:num w:numId="5" w16cid:durableId="1359509564">
    <w:abstractNumId w:val="1"/>
  </w:num>
  <w:num w:numId="6" w16cid:durableId="1609507819">
    <w:abstractNumId w:val="4"/>
  </w:num>
  <w:num w:numId="7" w16cid:durableId="847790014">
    <w:abstractNumId w:val="5"/>
  </w:num>
  <w:num w:numId="8" w16cid:durableId="92406354">
    <w:abstractNumId w:val="6"/>
  </w:num>
  <w:num w:numId="9" w16cid:durableId="1419206171">
    <w:abstractNumId w:val="10"/>
  </w:num>
  <w:num w:numId="10" w16cid:durableId="299893262">
    <w:abstractNumId w:val="2"/>
  </w:num>
  <w:num w:numId="11" w16cid:durableId="1717847456">
    <w:abstractNumId w:val="9"/>
  </w:num>
  <w:num w:numId="12" w16cid:durableId="104113428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FBD"/>
    <w:rsid w:val="00004333"/>
    <w:rsid w:val="00016264"/>
    <w:rsid w:val="000168DB"/>
    <w:rsid w:val="00026EEF"/>
    <w:rsid w:val="00031D27"/>
    <w:rsid w:val="0003706E"/>
    <w:rsid w:val="00072E3B"/>
    <w:rsid w:val="00075C6C"/>
    <w:rsid w:val="000953CC"/>
    <w:rsid w:val="000B7CF1"/>
    <w:rsid w:val="000D3BE5"/>
    <w:rsid w:val="000E1C42"/>
    <w:rsid w:val="000F44B3"/>
    <w:rsid w:val="00107C8F"/>
    <w:rsid w:val="00135A30"/>
    <w:rsid w:val="00137AC4"/>
    <w:rsid w:val="00140D8F"/>
    <w:rsid w:val="0017422A"/>
    <w:rsid w:val="00175E6D"/>
    <w:rsid w:val="00197EA2"/>
    <w:rsid w:val="001B3EC0"/>
    <w:rsid w:val="001D703D"/>
    <w:rsid w:val="001E1E85"/>
    <w:rsid w:val="001E3F4D"/>
    <w:rsid w:val="001F684D"/>
    <w:rsid w:val="00204533"/>
    <w:rsid w:val="00206C74"/>
    <w:rsid w:val="00213EBC"/>
    <w:rsid w:val="00226E71"/>
    <w:rsid w:val="0023769C"/>
    <w:rsid w:val="00242A52"/>
    <w:rsid w:val="002532AC"/>
    <w:rsid w:val="00264C5F"/>
    <w:rsid w:val="00274481"/>
    <w:rsid w:val="00276C80"/>
    <w:rsid w:val="00277879"/>
    <w:rsid w:val="00287BCE"/>
    <w:rsid w:val="002B1CC3"/>
    <w:rsid w:val="002C1DEE"/>
    <w:rsid w:val="002C3AE5"/>
    <w:rsid w:val="002D49C9"/>
    <w:rsid w:val="002E1054"/>
    <w:rsid w:val="002E19DB"/>
    <w:rsid w:val="002E57B9"/>
    <w:rsid w:val="00320F37"/>
    <w:rsid w:val="0033564D"/>
    <w:rsid w:val="003442E4"/>
    <w:rsid w:val="00356BD1"/>
    <w:rsid w:val="00361FC7"/>
    <w:rsid w:val="00386C34"/>
    <w:rsid w:val="00396D97"/>
    <w:rsid w:val="003A3CBB"/>
    <w:rsid w:val="003A767A"/>
    <w:rsid w:val="003D27C1"/>
    <w:rsid w:val="003E1599"/>
    <w:rsid w:val="003E3638"/>
    <w:rsid w:val="003E69DF"/>
    <w:rsid w:val="003F7931"/>
    <w:rsid w:val="0041536A"/>
    <w:rsid w:val="0041671F"/>
    <w:rsid w:val="004220A4"/>
    <w:rsid w:val="00423B41"/>
    <w:rsid w:val="004337AB"/>
    <w:rsid w:val="004366F4"/>
    <w:rsid w:val="0044278F"/>
    <w:rsid w:val="00455777"/>
    <w:rsid w:val="00482E92"/>
    <w:rsid w:val="004A13FC"/>
    <w:rsid w:val="004A1A60"/>
    <w:rsid w:val="004A1BE5"/>
    <w:rsid w:val="004A7AEA"/>
    <w:rsid w:val="004B2C98"/>
    <w:rsid w:val="004C1345"/>
    <w:rsid w:val="004F38C6"/>
    <w:rsid w:val="00525FBD"/>
    <w:rsid w:val="005302F6"/>
    <w:rsid w:val="00544475"/>
    <w:rsid w:val="0055414B"/>
    <w:rsid w:val="00554437"/>
    <w:rsid w:val="005570EF"/>
    <w:rsid w:val="00564EF1"/>
    <w:rsid w:val="00566A92"/>
    <w:rsid w:val="00577FF1"/>
    <w:rsid w:val="00583C48"/>
    <w:rsid w:val="00591C62"/>
    <w:rsid w:val="0059449C"/>
    <w:rsid w:val="005B0D3A"/>
    <w:rsid w:val="005C331C"/>
    <w:rsid w:val="005C55A3"/>
    <w:rsid w:val="005D1ABF"/>
    <w:rsid w:val="005E26A7"/>
    <w:rsid w:val="005E2BE5"/>
    <w:rsid w:val="005F2A32"/>
    <w:rsid w:val="005F7EFB"/>
    <w:rsid w:val="00601421"/>
    <w:rsid w:val="00602D32"/>
    <w:rsid w:val="006161CD"/>
    <w:rsid w:val="006222B1"/>
    <w:rsid w:val="006355F8"/>
    <w:rsid w:val="0066010F"/>
    <w:rsid w:val="00675D47"/>
    <w:rsid w:val="00691DDE"/>
    <w:rsid w:val="006A54A5"/>
    <w:rsid w:val="006B0114"/>
    <w:rsid w:val="006C6E74"/>
    <w:rsid w:val="006D27C8"/>
    <w:rsid w:val="006E2C22"/>
    <w:rsid w:val="006E3CE3"/>
    <w:rsid w:val="006E70B4"/>
    <w:rsid w:val="006F4C4E"/>
    <w:rsid w:val="006F67B9"/>
    <w:rsid w:val="007125BB"/>
    <w:rsid w:val="00721FAD"/>
    <w:rsid w:val="007402AA"/>
    <w:rsid w:val="00755CCC"/>
    <w:rsid w:val="00782F95"/>
    <w:rsid w:val="007872A0"/>
    <w:rsid w:val="007C30FF"/>
    <w:rsid w:val="007E49EB"/>
    <w:rsid w:val="007E6800"/>
    <w:rsid w:val="007F15C0"/>
    <w:rsid w:val="007F47D1"/>
    <w:rsid w:val="00800475"/>
    <w:rsid w:val="00804F6C"/>
    <w:rsid w:val="00807568"/>
    <w:rsid w:val="0081187B"/>
    <w:rsid w:val="00820A8D"/>
    <w:rsid w:val="00844BA0"/>
    <w:rsid w:val="00851E4E"/>
    <w:rsid w:val="00855833"/>
    <w:rsid w:val="00856AF6"/>
    <w:rsid w:val="00864E80"/>
    <w:rsid w:val="008876A5"/>
    <w:rsid w:val="008877FA"/>
    <w:rsid w:val="008A3070"/>
    <w:rsid w:val="008A5E58"/>
    <w:rsid w:val="008B78C1"/>
    <w:rsid w:val="008D0073"/>
    <w:rsid w:val="008D3BD5"/>
    <w:rsid w:val="008E5A81"/>
    <w:rsid w:val="009039A8"/>
    <w:rsid w:val="00906D4A"/>
    <w:rsid w:val="00917D34"/>
    <w:rsid w:val="009373BF"/>
    <w:rsid w:val="00944E12"/>
    <w:rsid w:val="00952884"/>
    <w:rsid w:val="00961A53"/>
    <w:rsid w:val="00965353"/>
    <w:rsid w:val="0097208B"/>
    <w:rsid w:val="009745B1"/>
    <w:rsid w:val="009854DA"/>
    <w:rsid w:val="00991630"/>
    <w:rsid w:val="009A0A19"/>
    <w:rsid w:val="009A0E03"/>
    <w:rsid w:val="009E696B"/>
    <w:rsid w:val="009F1891"/>
    <w:rsid w:val="00A043B6"/>
    <w:rsid w:val="00A075C3"/>
    <w:rsid w:val="00A1198D"/>
    <w:rsid w:val="00A27E03"/>
    <w:rsid w:val="00A32D19"/>
    <w:rsid w:val="00A32F80"/>
    <w:rsid w:val="00A37F65"/>
    <w:rsid w:val="00A42005"/>
    <w:rsid w:val="00A4730C"/>
    <w:rsid w:val="00A535AF"/>
    <w:rsid w:val="00A53843"/>
    <w:rsid w:val="00A64D39"/>
    <w:rsid w:val="00A65463"/>
    <w:rsid w:val="00A74582"/>
    <w:rsid w:val="00AB3CC1"/>
    <w:rsid w:val="00AB7177"/>
    <w:rsid w:val="00AD1317"/>
    <w:rsid w:val="00AD6A35"/>
    <w:rsid w:val="00AE4E57"/>
    <w:rsid w:val="00AE6B2B"/>
    <w:rsid w:val="00AF03B6"/>
    <w:rsid w:val="00AF3298"/>
    <w:rsid w:val="00B045A3"/>
    <w:rsid w:val="00B06C36"/>
    <w:rsid w:val="00B101E4"/>
    <w:rsid w:val="00B23B62"/>
    <w:rsid w:val="00B25234"/>
    <w:rsid w:val="00B5357D"/>
    <w:rsid w:val="00B54E5B"/>
    <w:rsid w:val="00B84825"/>
    <w:rsid w:val="00B91018"/>
    <w:rsid w:val="00BA708D"/>
    <w:rsid w:val="00BB1FD7"/>
    <w:rsid w:val="00BB26CF"/>
    <w:rsid w:val="00BB32B7"/>
    <w:rsid w:val="00BB6FF2"/>
    <w:rsid w:val="00BC471E"/>
    <w:rsid w:val="00BC6420"/>
    <w:rsid w:val="00BD03A7"/>
    <w:rsid w:val="00BD0E84"/>
    <w:rsid w:val="00BD55A2"/>
    <w:rsid w:val="00BE681B"/>
    <w:rsid w:val="00BF2CDD"/>
    <w:rsid w:val="00BF3EDA"/>
    <w:rsid w:val="00BF5845"/>
    <w:rsid w:val="00BF6FC4"/>
    <w:rsid w:val="00C039C2"/>
    <w:rsid w:val="00C137B3"/>
    <w:rsid w:val="00C20DA6"/>
    <w:rsid w:val="00C43DA1"/>
    <w:rsid w:val="00C4704D"/>
    <w:rsid w:val="00C53F84"/>
    <w:rsid w:val="00C55606"/>
    <w:rsid w:val="00C7204E"/>
    <w:rsid w:val="00C83193"/>
    <w:rsid w:val="00C86318"/>
    <w:rsid w:val="00C950E2"/>
    <w:rsid w:val="00CD5F7B"/>
    <w:rsid w:val="00CE270E"/>
    <w:rsid w:val="00CF2A2B"/>
    <w:rsid w:val="00CF7AC5"/>
    <w:rsid w:val="00D228E8"/>
    <w:rsid w:val="00D3405D"/>
    <w:rsid w:val="00D35653"/>
    <w:rsid w:val="00D40B4E"/>
    <w:rsid w:val="00D454C1"/>
    <w:rsid w:val="00D5318B"/>
    <w:rsid w:val="00D70182"/>
    <w:rsid w:val="00D95B55"/>
    <w:rsid w:val="00D95D97"/>
    <w:rsid w:val="00DA3619"/>
    <w:rsid w:val="00DB6811"/>
    <w:rsid w:val="00DC0085"/>
    <w:rsid w:val="00DC2D5B"/>
    <w:rsid w:val="00DC6692"/>
    <w:rsid w:val="00DE0FDB"/>
    <w:rsid w:val="00DE431A"/>
    <w:rsid w:val="00E00205"/>
    <w:rsid w:val="00E07085"/>
    <w:rsid w:val="00E16371"/>
    <w:rsid w:val="00E207B0"/>
    <w:rsid w:val="00E37C71"/>
    <w:rsid w:val="00E43123"/>
    <w:rsid w:val="00E50E17"/>
    <w:rsid w:val="00E723FD"/>
    <w:rsid w:val="00E842EA"/>
    <w:rsid w:val="00E95E3F"/>
    <w:rsid w:val="00EA5266"/>
    <w:rsid w:val="00ED39A1"/>
    <w:rsid w:val="00ED4C0C"/>
    <w:rsid w:val="00EE1760"/>
    <w:rsid w:val="00EF7120"/>
    <w:rsid w:val="00F251D4"/>
    <w:rsid w:val="00F42163"/>
    <w:rsid w:val="00F52906"/>
    <w:rsid w:val="00F649AD"/>
    <w:rsid w:val="00F64EC5"/>
    <w:rsid w:val="00F759E9"/>
    <w:rsid w:val="00F844C5"/>
    <w:rsid w:val="00F97927"/>
    <w:rsid w:val="00FB61D8"/>
    <w:rsid w:val="00FD6BBA"/>
    <w:rsid w:val="00FE1664"/>
    <w:rsid w:val="00FE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D58255F"/>
  <w14:defaultImageDpi w14:val="300"/>
  <w15:docId w15:val="{5C3949C0-5729-4301-89DC-4E05B2C1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aliases w:val="Heading 1 Balcony Living"/>
    <w:basedOn w:val="Normal"/>
    <w:next w:val="Normal"/>
    <w:qFormat/>
    <w:rsid w:val="00470EA4"/>
    <w:pPr>
      <w:keepNext/>
      <w:spacing w:before="240" w:after="60"/>
      <w:outlineLvl w:val="0"/>
    </w:pPr>
    <w:rPr>
      <w:rFonts w:ascii="Arial" w:hAnsi="Arial"/>
      <w:color w:val="999999"/>
      <w:kern w:val="32"/>
      <w:sz w:val="56"/>
      <w:szCs w:val="32"/>
    </w:rPr>
  </w:style>
  <w:style w:type="paragraph" w:styleId="Heading2">
    <w:name w:val="heading 2"/>
    <w:aliases w:val="Header A"/>
    <w:basedOn w:val="Normal"/>
    <w:next w:val="Normal"/>
    <w:qFormat/>
    <w:rsid w:val="006A1267"/>
    <w:pPr>
      <w:keepNext/>
      <w:spacing w:before="240" w:after="60"/>
      <w:outlineLvl w:val="1"/>
    </w:pPr>
    <w:rPr>
      <w:rFonts w:ascii="Arial" w:hAnsi="Arial"/>
      <w:b/>
      <w:sz w:val="36"/>
      <w:szCs w:val="28"/>
    </w:rPr>
  </w:style>
  <w:style w:type="paragraph" w:styleId="Heading3">
    <w:name w:val="heading 3"/>
    <w:aliases w:val="Heading 3 Balcony Living"/>
    <w:basedOn w:val="Normal"/>
    <w:next w:val="Normal"/>
    <w:qFormat/>
    <w:rsid w:val="00470EA4"/>
    <w:pPr>
      <w:keepNext/>
      <w:spacing w:before="240" w:after="60"/>
      <w:outlineLvl w:val="2"/>
    </w:pPr>
    <w:rPr>
      <w:rFonts w:ascii="Arial" w:hAnsi="Arial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ELNAME">
    <w:name w:val="LABEL NAME"/>
    <w:basedOn w:val="Heading1"/>
    <w:autoRedefine/>
    <w:rsid w:val="00E2173B"/>
    <w:pPr>
      <w:jc w:val="center"/>
    </w:pPr>
  </w:style>
  <w:style w:type="paragraph" w:customStyle="1" w:styleId="LABELCOMPANY">
    <w:name w:val="LABEL COMPANY"/>
    <w:basedOn w:val="Normal"/>
    <w:autoRedefine/>
    <w:rsid w:val="00E2173B"/>
    <w:pPr>
      <w:ind w:left="128" w:right="128"/>
      <w:jc w:val="center"/>
    </w:pPr>
    <w:rPr>
      <w:rFonts w:ascii="Arial" w:hAnsi="Arial"/>
    </w:rPr>
  </w:style>
  <w:style w:type="paragraph" w:customStyle="1" w:styleId="IxionProposalsubhead">
    <w:name w:val="Ixion Proposal sub head"/>
    <w:basedOn w:val="Heading3"/>
    <w:rsid w:val="00F41E38"/>
    <w:pPr>
      <w:jc w:val="right"/>
    </w:pPr>
  </w:style>
  <w:style w:type="paragraph" w:customStyle="1" w:styleId="IxionProposalHeader">
    <w:name w:val="Ixion Proposal Header"/>
    <w:basedOn w:val="Heading1"/>
    <w:rsid w:val="00F41E38"/>
    <w:pPr>
      <w:jc w:val="right"/>
    </w:pPr>
  </w:style>
  <w:style w:type="paragraph" w:customStyle="1" w:styleId="Style1">
    <w:name w:val="Style1"/>
    <w:basedOn w:val="IxionProposalsubhead"/>
    <w:rsid w:val="00F41E38"/>
    <w:rPr>
      <w:b w:val="0"/>
    </w:rPr>
  </w:style>
  <w:style w:type="paragraph" w:customStyle="1" w:styleId="Address">
    <w:name w:val="Address"/>
    <w:basedOn w:val="Normal"/>
    <w:autoRedefine/>
    <w:rsid w:val="00391C7D"/>
    <w:rPr>
      <w:rFonts w:ascii="CenturyGothic-Bold" w:hAnsi="CenturyGothic-Bold"/>
      <w:color w:val="FFFFFF"/>
      <w:sz w:val="36"/>
    </w:rPr>
  </w:style>
  <w:style w:type="paragraph" w:customStyle="1" w:styleId="Numberofrooms">
    <w:name w:val="Number of rooms"/>
    <w:basedOn w:val="Normal"/>
    <w:autoRedefine/>
    <w:rsid w:val="00403188"/>
    <w:rPr>
      <w:rFonts w:ascii="Century Gothic" w:hAnsi="Century Gothic"/>
      <w:color w:val="808080"/>
      <w:sz w:val="36"/>
    </w:rPr>
  </w:style>
  <w:style w:type="paragraph" w:customStyle="1" w:styleId="RayWhiteHeader">
    <w:name w:val="Ray White Header"/>
    <w:basedOn w:val="Normal"/>
    <w:autoRedefine/>
    <w:rsid w:val="00391C7D"/>
    <w:pPr>
      <w:spacing w:after="120"/>
    </w:pPr>
    <w:rPr>
      <w:rFonts w:ascii="CenturyGothic-Bold" w:hAnsi="CenturyGothic-Bold"/>
      <w:color w:val="000000"/>
      <w:sz w:val="28"/>
    </w:rPr>
  </w:style>
  <w:style w:type="paragraph" w:customStyle="1" w:styleId="viewdetails">
    <w:name w:val="view details"/>
    <w:basedOn w:val="Normal"/>
    <w:rsid w:val="00391C7D"/>
    <w:rPr>
      <w:rFonts w:ascii="CenturyGothic-Bold" w:hAnsi="CenturyGothic-Bold"/>
      <w:sz w:val="20"/>
    </w:rPr>
  </w:style>
  <w:style w:type="paragraph" w:customStyle="1" w:styleId="contactpeople">
    <w:name w:val="contact people"/>
    <w:basedOn w:val="Normal"/>
    <w:autoRedefine/>
    <w:rsid w:val="00391C7D"/>
    <w:rPr>
      <w:rFonts w:ascii="CenturyGothic-Bold" w:hAnsi="CenturyGothic-Bold"/>
      <w:color w:val="808080"/>
      <w:sz w:val="20"/>
    </w:rPr>
  </w:style>
  <w:style w:type="paragraph" w:customStyle="1" w:styleId="RayWhiteBullets0">
    <w:name w:val="Ray White Bullets"/>
    <w:basedOn w:val="Normal"/>
    <w:autoRedefine/>
    <w:rsid w:val="00403188"/>
    <w:pPr>
      <w:spacing w:after="120"/>
    </w:pPr>
    <w:rPr>
      <w:rFonts w:ascii="Century Gothic" w:hAnsi="Century Gothic"/>
      <w:color w:val="000000"/>
      <w:sz w:val="22"/>
    </w:rPr>
  </w:style>
  <w:style w:type="paragraph" w:customStyle="1" w:styleId="normalBLtext">
    <w:name w:val="normal BL text"/>
    <w:basedOn w:val="Normal"/>
    <w:rsid w:val="00470EA4"/>
    <w:pPr>
      <w:widowControl w:val="0"/>
      <w:suppressAutoHyphens/>
      <w:autoSpaceDE w:val="0"/>
      <w:autoSpaceDN w:val="0"/>
      <w:adjustRightInd w:val="0"/>
      <w:spacing w:before="113" w:line="288" w:lineRule="auto"/>
      <w:ind w:right="-56"/>
      <w:textAlignment w:val="center"/>
    </w:pPr>
    <w:rPr>
      <w:rFonts w:ascii="ArialMT" w:hAnsi="ArialMT"/>
      <w:color w:val="000000"/>
      <w:lang w:val="en-US"/>
    </w:rPr>
  </w:style>
  <w:style w:type="paragraph" w:customStyle="1" w:styleId="EstimateNormalText">
    <w:name w:val="Estimate Normal Text"/>
    <w:basedOn w:val="Normal"/>
    <w:rsid w:val="002325ED"/>
    <w:rPr>
      <w:rFonts w:ascii="Arial" w:hAnsi="Arial"/>
      <w:sz w:val="20"/>
    </w:rPr>
  </w:style>
  <w:style w:type="paragraph" w:customStyle="1" w:styleId="RayWhiteBullets">
    <w:name w:val="RayWhite Bullets"/>
    <w:basedOn w:val="Normal"/>
    <w:autoRedefine/>
    <w:rsid w:val="00403188"/>
    <w:pPr>
      <w:numPr>
        <w:numId w:val="1"/>
      </w:numPr>
      <w:spacing w:after="120"/>
    </w:pPr>
    <w:rPr>
      <w:rFonts w:ascii="Century Gothic" w:hAnsi="Century Gothic"/>
      <w:color w:val="000000"/>
      <w:sz w:val="20"/>
    </w:rPr>
  </w:style>
  <w:style w:type="paragraph" w:customStyle="1" w:styleId="HeadingRayWhiteConcord">
    <w:name w:val="Heading Ray White Concord"/>
    <w:basedOn w:val="Normal"/>
    <w:autoRedefine/>
    <w:rsid w:val="00403188"/>
    <w:pPr>
      <w:spacing w:after="240"/>
    </w:pPr>
    <w:rPr>
      <w:rFonts w:ascii="Century Gothic" w:hAnsi="Century Gothic"/>
      <w:sz w:val="26"/>
    </w:rPr>
  </w:style>
  <w:style w:type="paragraph" w:customStyle="1" w:styleId="AddressRayWhiteConcord">
    <w:name w:val="Address Ray White Concord"/>
    <w:basedOn w:val="Normal"/>
    <w:autoRedefine/>
    <w:rsid w:val="00403188"/>
    <w:rPr>
      <w:rFonts w:ascii="Century Gothic" w:hAnsi="Century Gothic"/>
      <w:color w:val="808080"/>
      <w:sz w:val="30"/>
    </w:rPr>
  </w:style>
  <w:style w:type="character" w:styleId="Hyperlink">
    <w:name w:val="Hyperlink"/>
    <w:rsid w:val="008819C8"/>
    <w:rPr>
      <w:rFonts w:ascii="Arial" w:hAnsi="Arial"/>
      <w:b/>
      <w:color w:val="FF9900"/>
      <w:sz w:val="24"/>
      <w:u w:val="none"/>
    </w:rPr>
  </w:style>
  <w:style w:type="paragraph" w:customStyle="1" w:styleId="EzypayEurostileExtended2">
    <w:name w:val="Ezypay Eurostile Extended 2"/>
    <w:basedOn w:val="Normal"/>
    <w:rsid w:val="00BE5FC4"/>
    <w:rPr>
      <w:rFonts w:ascii="Eurostile ExtendedTwo" w:hAnsi="Eurostile ExtendedTwo"/>
      <w:sz w:val="16"/>
    </w:rPr>
  </w:style>
  <w:style w:type="paragraph" w:customStyle="1" w:styleId="EZYPAYHeading">
    <w:name w:val="EZYPAY Heading"/>
    <w:basedOn w:val="Normal"/>
    <w:rsid w:val="009B2948"/>
    <w:pPr>
      <w:spacing w:after="240"/>
    </w:pPr>
    <w:rPr>
      <w:rFonts w:ascii="Helvetica 75 Bold" w:eastAsia="Cambria" w:hAnsi="Helvetica 75 Bold"/>
    </w:rPr>
  </w:style>
  <w:style w:type="paragraph" w:customStyle="1" w:styleId="EZYPAYBodyCopy">
    <w:name w:val="EZYPAY Body Copy"/>
    <w:basedOn w:val="Normal"/>
    <w:rsid w:val="009B2948"/>
    <w:rPr>
      <w:rFonts w:ascii="Helvetica 45 Light" w:eastAsia="Cambria" w:hAnsi="Helvetica 45 Light"/>
    </w:rPr>
  </w:style>
  <w:style w:type="paragraph" w:styleId="NormalWeb">
    <w:name w:val="Normal (Web)"/>
    <w:basedOn w:val="Normal"/>
    <w:uiPriority w:val="99"/>
    <w:unhideWhenUsed/>
    <w:rsid w:val="00525FB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F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BD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4E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EF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4E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EF1"/>
    <w:rPr>
      <w:sz w:val="24"/>
      <w:szCs w:val="24"/>
      <w:lang w:eastAsia="en-US"/>
    </w:rPr>
  </w:style>
  <w:style w:type="paragraph" w:customStyle="1" w:styleId="Default">
    <w:name w:val="Default"/>
    <w:rsid w:val="009039A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9039A8"/>
    <w:rPr>
      <w:b/>
      <w:bCs/>
    </w:rPr>
  </w:style>
  <w:style w:type="paragraph" w:styleId="ListParagraph">
    <w:name w:val="List Paragraph"/>
    <w:basedOn w:val="Normal"/>
    <w:uiPriority w:val="34"/>
    <w:qFormat/>
    <w:rsid w:val="00E1637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1DDE"/>
  </w:style>
  <w:style w:type="table" w:styleId="TableGrid">
    <w:name w:val="Table Grid"/>
    <w:basedOn w:val="TableNormal"/>
    <w:uiPriority w:val="59"/>
    <w:rsid w:val="00691D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C20DA6"/>
    <w:pPr>
      <w:spacing w:after="120"/>
    </w:pPr>
    <w:rPr>
      <w:rFonts w:eastAsia="Times New Roman"/>
      <w:sz w:val="2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C20DA6"/>
    <w:rPr>
      <w:rFonts w:eastAsia="Times New Roman"/>
      <w:lang w:val="x-none" w:eastAsia="en-US"/>
    </w:rPr>
  </w:style>
  <w:style w:type="paragraph" w:customStyle="1" w:styleId="NACLetter">
    <w:name w:val="NAC_Letter"/>
    <w:basedOn w:val="Normal"/>
    <w:qFormat/>
    <w:rsid w:val="00C20DA6"/>
    <w:pPr>
      <w:spacing w:line="260" w:lineRule="atLeast"/>
    </w:pPr>
    <w:rPr>
      <w:rFonts w:ascii="Arial" w:eastAsiaTheme="minorHAnsi" w:hAnsi="Arial" w:cstheme="minorBidi"/>
      <w:sz w:val="20"/>
      <w:lang w:val="en-US"/>
    </w:rPr>
  </w:style>
  <w:style w:type="paragraph" w:customStyle="1" w:styleId="Body">
    <w:name w:val="Body"/>
    <w:rsid w:val="00800475"/>
    <w:rPr>
      <w:rFonts w:ascii="Helvetica" w:eastAsia="ヒラギノ角ゴ Pro W3" w:hAnsi="Helvetica"/>
      <w:color w:val="000000"/>
      <w:sz w:val="24"/>
      <w:lang w:val="en-US" w:eastAsia="en-AU"/>
    </w:rPr>
  </w:style>
  <w:style w:type="paragraph" w:customStyle="1" w:styleId="paragraph">
    <w:name w:val="paragraph"/>
    <w:aliases w:val="a"/>
    <w:uiPriority w:val="99"/>
    <w:rsid w:val="00844BA0"/>
    <w:pPr>
      <w:tabs>
        <w:tab w:val="right" w:pos="1531"/>
      </w:tabs>
      <w:spacing w:before="40"/>
      <w:ind w:left="1644" w:hanging="1644"/>
    </w:pPr>
    <w:rPr>
      <w:rFonts w:eastAsia="Times New Roman"/>
      <w:sz w:val="22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844B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4BA0"/>
    <w:rPr>
      <w:rFonts w:ascii="Consolas" w:eastAsia="Calibri" w:hAnsi="Consolas"/>
      <w:sz w:val="21"/>
      <w:szCs w:val="21"/>
      <w:lang w:eastAsia="en-US"/>
    </w:rPr>
  </w:style>
  <w:style w:type="paragraph" w:styleId="Title">
    <w:name w:val="Title"/>
    <w:basedOn w:val="Normal"/>
    <w:link w:val="TitleChar"/>
    <w:qFormat/>
    <w:rsid w:val="000953CC"/>
    <w:pPr>
      <w:jc w:val="center"/>
    </w:pPr>
    <w:rPr>
      <w:rFonts w:ascii="Arial" w:eastAsia="Times New Roman" w:hAnsi="Arial"/>
      <w:b/>
      <w:bCs/>
      <w:color w:val="999999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953CC"/>
    <w:rPr>
      <w:rFonts w:ascii="Arial" w:eastAsia="Times New Roman" w:hAnsi="Arial"/>
      <w:b/>
      <w:bCs/>
      <w:color w:val="999999"/>
      <w:sz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95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3CC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3CC"/>
    <w:rPr>
      <w:rFonts w:ascii="Calibri" w:eastAsia="Calibri" w:hAnsi="Calibri"/>
      <w:lang w:eastAsia="en-US"/>
    </w:rPr>
  </w:style>
  <w:style w:type="paragraph" w:styleId="NoSpacing">
    <w:name w:val="No Spacing"/>
    <w:uiPriority w:val="1"/>
    <w:qFormat/>
    <w:rsid w:val="00356BD1"/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E207B0"/>
    <w:rPr>
      <w:i/>
      <w:iCs/>
    </w:rPr>
  </w:style>
  <w:style w:type="paragraph" w:customStyle="1" w:styleId="p1">
    <w:name w:val="p1"/>
    <w:basedOn w:val="Normal"/>
    <w:rsid w:val="005E26A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AU"/>
    </w:rPr>
  </w:style>
  <w:style w:type="paragraph" w:customStyle="1" w:styleId="p2">
    <w:name w:val="p2"/>
    <w:basedOn w:val="Normal"/>
    <w:rsid w:val="005E26A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AU"/>
    </w:rPr>
  </w:style>
  <w:style w:type="paragraph" w:customStyle="1" w:styleId="p3">
    <w:name w:val="p3"/>
    <w:basedOn w:val="Normal"/>
    <w:rsid w:val="005E26A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AU"/>
    </w:rPr>
  </w:style>
  <w:style w:type="character" w:customStyle="1" w:styleId="s1">
    <w:name w:val="s1"/>
    <w:basedOn w:val="DefaultParagraphFont"/>
    <w:rsid w:val="005E26A7"/>
  </w:style>
  <w:style w:type="character" w:customStyle="1" w:styleId="s2">
    <w:name w:val="s2"/>
    <w:basedOn w:val="DefaultParagraphFont"/>
    <w:rsid w:val="005E26A7"/>
  </w:style>
  <w:style w:type="character" w:styleId="UnresolvedMention">
    <w:name w:val="Unresolved Mention"/>
    <w:basedOn w:val="DefaultParagraphFont"/>
    <w:uiPriority w:val="99"/>
    <w:semiHidden/>
    <w:unhideWhenUsed/>
    <w:rsid w:val="006E2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nts@anzup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zup@anzup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zup@anzup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zup@anzup.org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BE91505F5084981B2ADB783DC42A8" ma:contentTypeVersion="18" ma:contentTypeDescription="Create a new document." ma:contentTypeScope="" ma:versionID="6f7d53f4eb4b989597684a950e254f51">
  <xsd:schema xmlns:xsd="http://www.w3.org/2001/XMLSchema" xmlns:xs="http://www.w3.org/2001/XMLSchema" xmlns:p="http://schemas.microsoft.com/office/2006/metadata/properties" xmlns:ns2="6f4c94d0-bda7-441f-afb0-5571fb9a0d62" xmlns:ns3="3735b241-edea-4289-b77f-47078b579823" targetNamespace="http://schemas.microsoft.com/office/2006/metadata/properties" ma:root="true" ma:fieldsID="6c6205bee23bd9f34f727456f775cc76" ns2:_="" ns3:_="">
    <xsd:import namespace="6f4c94d0-bda7-441f-afb0-5571fb9a0d62"/>
    <xsd:import namespace="3735b241-edea-4289-b77f-47078b579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c94d0-bda7-441f-afb0-5571fb9a0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55c263e-ac46-45a8-a252-dba8eca16b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5b241-edea-4289-b77f-47078b579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3d2808-f7ce-4760-9f75-2123e0baaa03}" ma:internalName="TaxCatchAll" ma:showField="CatchAllData" ma:web="3735b241-edea-4289-b77f-47078b5798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35b241-edea-4289-b77f-47078b579823" xsi:nil="true"/>
    <lcf76f155ced4ddcb4097134ff3c332f xmlns="6f4c94d0-bda7-441f-afb0-5571fb9a0d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35B6A1-B629-4F3E-B3F2-7E358B5062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2F2C1C-7B99-4B60-9613-11DD82354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c94d0-bda7-441f-afb0-5571fb9a0d62"/>
    <ds:schemaRef ds:uri="3735b241-edea-4289-b77f-47078b579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8511C9-BECB-4FE9-80DE-85B6DE81C1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8E874F-7E62-4428-8415-511960F96104}">
  <ds:schemaRefs>
    <ds:schemaRef ds:uri="http://schemas.microsoft.com/office/2006/metadata/properties"/>
    <ds:schemaRef ds:uri="http://schemas.microsoft.com/office/infopath/2007/PartnerControls"/>
    <ds:schemaRef ds:uri="3735b241-edea-4289-b77f-47078b579823"/>
    <ds:schemaRef ds:uri="6f4c94d0-bda7-441f-afb0-5571fb9a0d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977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DMS</Company>
  <LinksUpToDate>false</LinksUpToDate>
  <CharactersWithSpaces>7054</CharactersWithSpaces>
  <SharedDoc>false</SharedDoc>
  <HLinks>
    <vt:vector size="6" baseType="variant"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mailto:anzup@anzup.org.au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Halcyon Bolt</dc:creator>
  <cp:lastModifiedBy>Alice Clarke</cp:lastModifiedBy>
  <cp:revision>40</cp:revision>
  <cp:lastPrinted>2021-09-08T23:09:00Z</cp:lastPrinted>
  <dcterms:created xsi:type="dcterms:W3CDTF">2023-11-24T06:12:00Z</dcterms:created>
  <dcterms:modified xsi:type="dcterms:W3CDTF">2024-02-21T00:31:00Z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0x010100601BE91505F5084981B2ADB783DC42A8</vt:lpwstr>
  </property>
  <property fmtid="{D5CDD505-2E9C-101B-9397-08002B2CF9AE}" pid="3" name="MediaServiceImageTags">
    <vt:lpwstr/>
  </property>
</Properties>
</file>