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F520" w14:textId="7584DF01" w:rsidR="00985649" w:rsidRPr="009B3C98" w:rsidRDefault="0043291C" w:rsidP="009B3C98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  <w:r w:rsidRPr="006202B1">
        <w:rPr>
          <w:rFonts w:asciiTheme="majorHAnsi" w:hAnsiTheme="majorHAnsi"/>
          <w:b/>
          <w:color w:val="00B7CE"/>
          <w:sz w:val="36"/>
          <w:szCs w:val="28"/>
        </w:rPr>
        <w:t xml:space="preserve">Below the Belt </w:t>
      </w:r>
      <w:r w:rsidR="00D76CEA" w:rsidRPr="006202B1">
        <w:rPr>
          <w:rFonts w:asciiTheme="majorHAnsi" w:hAnsiTheme="majorHAnsi"/>
          <w:b/>
          <w:color w:val="00B7CE"/>
          <w:sz w:val="36"/>
          <w:szCs w:val="28"/>
        </w:rPr>
        <w:t xml:space="preserve">Research </w:t>
      </w:r>
      <w:r w:rsidRPr="006202B1">
        <w:rPr>
          <w:rFonts w:asciiTheme="majorHAnsi" w:hAnsiTheme="majorHAnsi"/>
          <w:b/>
          <w:color w:val="00B7CE"/>
          <w:sz w:val="36"/>
          <w:szCs w:val="28"/>
        </w:rPr>
        <w:t>Fund</w:t>
      </w:r>
    </w:p>
    <w:p w14:paraId="5DFFC9AE" w14:textId="77777777" w:rsidR="00985649" w:rsidRPr="00A63B0E" w:rsidRDefault="00985649" w:rsidP="00985649">
      <w:pPr>
        <w:spacing w:line="240" w:lineRule="atLeast"/>
        <w:rPr>
          <w:rFonts w:asciiTheme="majorHAnsi" w:hAnsiTheme="majorHAnsi"/>
          <w:sz w:val="22"/>
          <w:szCs w:val="22"/>
        </w:rPr>
      </w:pPr>
    </w:p>
    <w:p w14:paraId="38E90F1F" w14:textId="77777777" w:rsidR="002146F6" w:rsidRPr="006202B1" w:rsidRDefault="002146F6" w:rsidP="002146F6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ANZUP’s </w:t>
      </w:r>
      <w:r w:rsidR="00321738" w:rsidRPr="006202B1">
        <w:rPr>
          <w:rFonts w:ascii="Calibri" w:hAnsi="Calibri"/>
        </w:rPr>
        <w:t xml:space="preserve">mission </w:t>
      </w:r>
      <w:r w:rsidR="00C9739E" w:rsidRPr="006202B1">
        <w:rPr>
          <w:rFonts w:ascii="Calibri" w:hAnsi="Calibri"/>
        </w:rPr>
        <w:t xml:space="preserve">is </w:t>
      </w:r>
      <w:r w:rsidR="00321738" w:rsidRPr="006202B1">
        <w:rPr>
          <w:rFonts w:ascii="Calibri" w:hAnsi="Calibri"/>
        </w:rPr>
        <w:t>to conduct clinical trials research to improve treatment of bladder, kidney, prostate</w:t>
      </w:r>
      <w:r w:rsidR="006318FA">
        <w:rPr>
          <w:rFonts w:ascii="Calibri" w:hAnsi="Calibri"/>
        </w:rPr>
        <w:t>, penile</w:t>
      </w:r>
      <w:r w:rsidR="00321738" w:rsidRPr="006202B1">
        <w:rPr>
          <w:rFonts w:ascii="Calibri" w:hAnsi="Calibri"/>
        </w:rPr>
        <w:t xml:space="preserve"> and testicular cancers.  </w:t>
      </w:r>
      <w:r w:rsidR="00C9739E" w:rsidRPr="006202B1">
        <w:rPr>
          <w:rFonts w:ascii="Calibri" w:hAnsi="Calibri"/>
        </w:rPr>
        <w:t>ANZUP is multidisciplinary and aims to assess a broad range of treatment interventions and management strategies to improve outcomes</w:t>
      </w:r>
      <w:r w:rsidRPr="006202B1">
        <w:rPr>
          <w:rFonts w:ascii="Calibri" w:hAnsi="Calibri"/>
        </w:rPr>
        <w:t xml:space="preserve">.   </w:t>
      </w:r>
    </w:p>
    <w:p w14:paraId="5FF5FC37" w14:textId="77777777" w:rsidR="002146F6" w:rsidRPr="006202B1" w:rsidRDefault="002146F6" w:rsidP="00882899">
      <w:pPr>
        <w:spacing w:line="240" w:lineRule="atLeast"/>
        <w:rPr>
          <w:rFonts w:ascii="Calibri" w:hAnsi="Calibri"/>
          <w:b/>
          <w:color w:val="948A54" w:themeColor="background2" w:themeShade="80"/>
        </w:rPr>
      </w:pPr>
    </w:p>
    <w:p w14:paraId="7AD9AFA8" w14:textId="72C0B745" w:rsidR="00A63B0E" w:rsidRPr="006202B1" w:rsidRDefault="00321738" w:rsidP="00985649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In line with </w:t>
      </w:r>
      <w:r w:rsidR="004F30BD" w:rsidRPr="006202B1">
        <w:rPr>
          <w:rFonts w:ascii="Calibri" w:hAnsi="Calibri"/>
        </w:rPr>
        <w:t xml:space="preserve">ANZUP’s </w:t>
      </w:r>
      <w:r w:rsidRPr="006202B1">
        <w:rPr>
          <w:rFonts w:ascii="Calibri" w:hAnsi="Calibri"/>
        </w:rPr>
        <w:t xml:space="preserve">strategic plan </w:t>
      </w:r>
      <w:r w:rsidR="00FB0783" w:rsidRPr="006202B1">
        <w:rPr>
          <w:rFonts w:ascii="Calibri" w:hAnsi="Calibri"/>
        </w:rPr>
        <w:t xml:space="preserve">and with the support of Below the Belt </w:t>
      </w:r>
      <w:r w:rsidR="000D5C00">
        <w:rPr>
          <w:rFonts w:ascii="Calibri" w:hAnsi="Calibri"/>
        </w:rPr>
        <w:t>events</w:t>
      </w:r>
      <w:r w:rsidR="00FB0783" w:rsidRPr="006202B1">
        <w:rPr>
          <w:rFonts w:ascii="Calibri" w:hAnsi="Calibri"/>
        </w:rPr>
        <w:t xml:space="preserve">, </w:t>
      </w:r>
      <w:r w:rsidR="006202B1" w:rsidRPr="006202B1">
        <w:rPr>
          <w:rFonts w:ascii="Calibri" w:hAnsi="Calibri"/>
        </w:rPr>
        <w:t>the</w:t>
      </w:r>
      <w:r w:rsidR="0043291C" w:rsidRPr="006202B1">
        <w:rPr>
          <w:rFonts w:ascii="Calibri" w:hAnsi="Calibri"/>
        </w:rPr>
        <w:t xml:space="preserve"> </w:t>
      </w:r>
      <w:r w:rsidR="0043291C" w:rsidRPr="006202B1">
        <w:rPr>
          <w:rFonts w:ascii="Calibri" w:hAnsi="Calibri"/>
          <w:b/>
          <w:color w:val="4BACC6" w:themeColor="accent5"/>
        </w:rPr>
        <w:t>Below the Belt R</w:t>
      </w:r>
      <w:r w:rsidR="008573B0" w:rsidRPr="006202B1">
        <w:rPr>
          <w:rFonts w:ascii="Calibri" w:hAnsi="Calibri"/>
          <w:b/>
          <w:color w:val="4BACC6" w:themeColor="accent5"/>
        </w:rPr>
        <w:t xml:space="preserve">esearch </w:t>
      </w:r>
      <w:r w:rsidR="0043291C" w:rsidRPr="006202B1">
        <w:rPr>
          <w:rFonts w:ascii="Calibri" w:hAnsi="Calibri"/>
          <w:b/>
          <w:color w:val="4BACC6" w:themeColor="accent5"/>
        </w:rPr>
        <w:t>Fund</w:t>
      </w:r>
      <w:r w:rsidR="008573B0" w:rsidRPr="006202B1">
        <w:rPr>
          <w:rFonts w:ascii="Calibri" w:hAnsi="Calibri"/>
          <w:b/>
          <w:color w:val="4BACC6" w:themeColor="accent5"/>
        </w:rPr>
        <w:t xml:space="preserve"> </w:t>
      </w:r>
      <w:r w:rsidR="006202B1" w:rsidRPr="006202B1">
        <w:rPr>
          <w:rFonts w:ascii="Calibri" w:hAnsi="Calibri"/>
        </w:rPr>
        <w:t>has been established t</w:t>
      </w:r>
      <w:r w:rsidR="00985649" w:rsidRPr="006202B1">
        <w:rPr>
          <w:rFonts w:ascii="Calibri" w:hAnsi="Calibri"/>
        </w:rPr>
        <w:t xml:space="preserve">o </w:t>
      </w:r>
      <w:r w:rsidR="00460CEE" w:rsidRPr="006202B1">
        <w:rPr>
          <w:rFonts w:ascii="Calibri" w:hAnsi="Calibri"/>
        </w:rPr>
        <w:t>support our members in t</w:t>
      </w:r>
      <w:r w:rsidR="00985649" w:rsidRPr="006202B1">
        <w:rPr>
          <w:rFonts w:ascii="Calibri" w:hAnsi="Calibri"/>
        </w:rPr>
        <w:t xml:space="preserve">he development of investigator </w:t>
      </w:r>
      <w:r w:rsidR="008573B0" w:rsidRPr="006202B1">
        <w:rPr>
          <w:rFonts w:ascii="Calibri" w:hAnsi="Calibri"/>
        </w:rPr>
        <w:t>initiated</w:t>
      </w:r>
      <w:r w:rsidR="00FB0783" w:rsidRPr="006202B1">
        <w:rPr>
          <w:rFonts w:ascii="Calibri" w:hAnsi="Calibri"/>
        </w:rPr>
        <w:t>-</w:t>
      </w:r>
      <w:r w:rsidR="00985649" w:rsidRPr="006202B1">
        <w:rPr>
          <w:rFonts w:ascii="Calibri" w:hAnsi="Calibri"/>
        </w:rPr>
        <w:t xml:space="preserve">studies. </w:t>
      </w:r>
    </w:p>
    <w:p w14:paraId="0C34AC88" w14:textId="77777777" w:rsidR="00092F4F" w:rsidRPr="006202B1" w:rsidRDefault="00092F4F" w:rsidP="00985649">
      <w:pPr>
        <w:spacing w:line="240" w:lineRule="atLeast"/>
        <w:rPr>
          <w:rFonts w:ascii="Calibri" w:hAnsi="Calibri"/>
        </w:rPr>
      </w:pPr>
    </w:p>
    <w:p w14:paraId="5BCB917B" w14:textId="0E09BC9E" w:rsidR="00985649" w:rsidRPr="006202B1" w:rsidRDefault="00092F4F" w:rsidP="00985649">
      <w:pPr>
        <w:spacing w:line="240" w:lineRule="atLeast"/>
        <w:rPr>
          <w:rFonts w:ascii="Calibri" w:hAnsi="Calibri"/>
        </w:rPr>
      </w:pPr>
      <w:r w:rsidRPr="006202B1">
        <w:rPr>
          <w:rFonts w:ascii="Calibri" w:hAnsi="Calibri"/>
        </w:rPr>
        <w:t xml:space="preserve">Grants of up </w:t>
      </w:r>
      <w:r w:rsidR="006202B1" w:rsidRPr="006202B1">
        <w:rPr>
          <w:rFonts w:ascii="Calibri" w:hAnsi="Calibri"/>
        </w:rPr>
        <w:t xml:space="preserve">to $50,000 </w:t>
      </w:r>
      <w:r w:rsidR="0023434B">
        <w:rPr>
          <w:rFonts w:ascii="Calibri" w:hAnsi="Calibri"/>
        </w:rPr>
        <w:t xml:space="preserve">(inclusive of GST) </w:t>
      </w:r>
      <w:r w:rsidR="006202B1" w:rsidRPr="006202B1">
        <w:rPr>
          <w:rFonts w:ascii="Calibri" w:hAnsi="Calibri"/>
        </w:rPr>
        <w:t xml:space="preserve">are available </w:t>
      </w:r>
      <w:r w:rsidR="006202B1" w:rsidRPr="00970847">
        <w:rPr>
          <w:rFonts w:ascii="Calibri" w:hAnsi="Calibri"/>
        </w:rPr>
        <w:t>in 2</w:t>
      </w:r>
      <w:r w:rsidR="00970847" w:rsidRPr="00970847">
        <w:rPr>
          <w:rFonts w:ascii="Calibri" w:hAnsi="Calibri"/>
        </w:rPr>
        <w:t>0</w:t>
      </w:r>
      <w:r w:rsidR="006318FA" w:rsidRPr="00970847">
        <w:rPr>
          <w:rFonts w:ascii="Calibri" w:hAnsi="Calibri"/>
        </w:rPr>
        <w:t>2</w:t>
      </w:r>
      <w:r w:rsidR="000D5C00">
        <w:rPr>
          <w:rFonts w:ascii="Calibri" w:hAnsi="Calibri"/>
        </w:rPr>
        <w:t>1</w:t>
      </w:r>
      <w:r w:rsidRPr="00970847">
        <w:rPr>
          <w:rFonts w:ascii="Calibri" w:hAnsi="Calibri"/>
        </w:rPr>
        <w:t xml:space="preserve"> to</w:t>
      </w:r>
      <w:r w:rsidRPr="006202B1">
        <w:rPr>
          <w:rFonts w:ascii="Calibri" w:hAnsi="Calibri"/>
        </w:rPr>
        <w:t xml:space="preserve"> successful applicants.</w:t>
      </w:r>
      <w:r w:rsidR="007F0DC6" w:rsidRPr="006202B1"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Eligible research </w:t>
      </w:r>
      <w:r w:rsidR="00985649" w:rsidRPr="006202B1">
        <w:rPr>
          <w:rFonts w:ascii="Calibri" w:hAnsi="Calibri"/>
        </w:rPr>
        <w:t xml:space="preserve">projects may </w:t>
      </w:r>
      <w:r w:rsidR="00E6430E" w:rsidRPr="006202B1">
        <w:rPr>
          <w:rFonts w:ascii="Calibri" w:hAnsi="Calibri"/>
        </w:rPr>
        <w:t>in</w:t>
      </w:r>
      <w:r w:rsidRPr="006202B1">
        <w:rPr>
          <w:rFonts w:ascii="Calibri" w:hAnsi="Calibri"/>
        </w:rPr>
        <w:t>c</w:t>
      </w:r>
      <w:r w:rsidR="00E6430E" w:rsidRPr="006202B1">
        <w:rPr>
          <w:rFonts w:ascii="Calibri" w:hAnsi="Calibri"/>
        </w:rPr>
        <w:t>l</w:t>
      </w:r>
      <w:r w:rsidRPr="006202B1">
        <w:rPr>
          <w:rFonts w:ascii="Calibri" w:hAnsi="Calibri"/>
        </w:rPr>
        <w:t>ude</w:t>
      </w:r>
      <w:r w:rsidR="00985649" w:rsidRPr="006202B1">
        <w:rPr>
          <w:rFonts w:ascii="Calibri" w:hAnsi="Calibri"/>
        </w:rPr>
        <w:t>:</w:t>
      </w:r>
    </w:p>
    <w:p w14:paraId="2B98FEBE" w14:textId="7E57A81D" w:rsidR="00EA22BA" w:rsidRPr="006202B1" w:rsidRDefault="00B56ECD" w:rsidP="00343EEB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>
        <w:rPr>
          <w:rFonts w:ascii="Calibri" w:hAnsi="Calibri"/>
        </w:rPr>
        <w:t>ANZUP p</w:t>
      </w:r>
      <w:r w:rsidR="00EA22BA" w:rsidRPr="006202B1">
        <w:rPr>
          <w:rFonts w:ascii="Calibri" w:hAnsi="Calibri"/>
        </w:rPr>
        <w:t xml:space="preserve">ilot studies (including generating data to support a larger </w:t>
      </w:r>
      <w:r>
        <w:rPr>
          <w:rFonts w:ascii="Calibri" w:hAnsi="Calibri"/>
        </w:rPr>
        <w:t xml:space="preserve">ANZUP </w:t>
      </w:r>
      <w:r w:rsidR="00EA22BA" w:rsidRPr="006202B1">
        <w:rPr>
          <w:rFonts w:ascii="Calibri" w:hAnsi="Calibri"/>
        </w:rPr>
        <w:t>research project)</w:t>
      </w:r>
    </w:p>
    <w:p w14:paraId="27717772" w14:textId="03D968D5" w:rsidR="00EA22BA" w:rsidRPr="006202B1" w:rsidRDefault="00EA22BA" w:rsidP="00343EEB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Translational research that may lead to a</w:t>
      </w:r>
      <w:r w:rsidR="00B56ECD">
        <w:rPr>
          <w:rFonts w:ascii="Calibri" w:hAnsi="Calibri"/>
        </w:rPr>
        <w:t xml:space="preserve"> larger </w:t>
      </w:r>
      <w:r w:rsidRPr="006202B1">
        <w:rPr>
          <w:rFonts w:ascii="Calibri" w:hAnsi="Calibri"/>
        </w:rPr>
        <w:t>ANZUP project or form part of a</w:t>
      </w:r>
      <w:r w:rsidR="004F30BD" w:rsidRPr="006202B1">
        <w:rPr>
          <w:rFonts w:ascii="Calibri" w:hAnsi="Calibri"/>
        </w:rPr>
        <w:t xml:space="preserve">n existing </w:t>
      </w:r>
      <w:r w:rsidR="00B56ECD">
        <w:rPr>
          <w:rFonts w:ascii="Calibri" w:hAnsi="Calibri"/>
        </w:rPr>
        <w:t xml:space="preserve">ANZUP </w:t>
      </w:r>
      <w:r w:rsidR="004F30BD" w:rsidRPr="006202B1">
        <w:rPr>
          <w:rFonts w:ascii="Calibri" w:hAnsi="Calibri"/>
        </w:rPr>
        <w:t>project</w:t>
      </w:r>
      <w:r w:rsidRPr="006202B1">
        <w:rPr>
          <w:rFonts w:ascii="Calibri" w:hAnsi="Calibri"/>
        </w:rPr>
        <w:t xml:space="preserve"> </w:t>
      </w:r>
    </w:p>
    <w:p w14:paraId="470021A3" w14:textId="4C947028" w:rsidR="00191C72" w:rsidRPr="006202B1" w:rsidRDefault="00985649" w:rsidP="00343EEB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>Innovative sub-studies</w:t>
      </w:r>
      <w:r w:rsidR="00EA22BA" w:rsidRPr="006202B1">
        <w:rPr>
          <w:rFonts w:ascii="Calibri" w:hAnsi="Calibri"/>
        </w:rPr>
        <w:t xml:space="preserve"> </w:t>
      </w:r>
      <w:r w:rsidR="00B56ECD">
        <w:rPr>
          <w:rFonts w:ascii="Calibri" w:hAnsi="Calibri"/>
        </w:rPr>
        <w:t xml:space="preserve">of ANZUP trials </w:t>
      </w:r>
      <w:r w:rsidR="00EA22BA" w:rsidRPr="006202B1">
        <w:rPr>
          <w:rFonts w:ascii="Calibri" w:hAnsi="Calibri"/>
        </w:rPr>
        <w:t>e.g. psycho-oncology or nursing projects</w:t>
      </w:r>
    </w:p>
    <w:p w14:paraId="6B174028" w14:textId="77777777" w:rsidR="002570DD" w:rsidRPr="006202B1" w:rsidRDefault="00985649" w:rsidP="00343EEB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</w:rPr>
      </w:pPr>
      <w:r w:rsidRPr="006202B1">
        <w:rPr>
          <w:rFonts w:ascii="Calibri" w:hAnsi="Calibri"/>
        </w:rPr>
        <w:t xml:space="preserve">Seed funding </w:t>
      </w:r>
      <w:r w:rsidR="00EA22BA" w:rsidRPr="006202B1">
        <w:rPr>
          <w:rFonts w:ascii="Calibri" w:hAnsi="Calibri"/>
        </w:rPr>
        <w:t xml:space="preserve">to start </w:t>
      </w:r>
      <w:r w:rsidRPr="006202B1">
        <w:rPr>
          <w:rFonts w:ascii="Calibri" w:hAnsi="Calibri"/>
        </w:rPr>
        <w:t>a high priority ANZ</w:t>
      </w:r>
      <w:r w:rsidR="008573B0" w:rsidRPr="006202B1">
        <w:rPr>
          <w:rFonts w:ascii="Calibri" w:hAnsi="Calibri"/>
        </w:rPr>
        <w:t>UP</w:t>
      </w:r>
      <w:r w:rsidRPr="006202B1">
        <w:rPr>
          <w:rFonts w:ascii="Calibri" w:hAnsi="Calibri"/>
        </w:rPr>
        <w:t xml:space="preserve"> study</w:t>
      </w:r>
      <w:r w:rsidR="00EA22BA" w:rsidRPr="006202B1">
        <w:rPr>
          <w:rFonts w:ascii="Calibri" w:hAnsi="Calibri"/>
        </w:rPr>
        <w:t xml:space="preserve"> that has a high likelihood of receiving ongoing funding from another source</w:t>
      </w:r>
      <w:r w:rsidR="006202B1" w:rsidRPr="006202B1">
        <w:rPr>
          <w:rFonts w:ascii="Calibri" w:hAnsi="Calibri"/>
        </w:rPr>
        <w:t>.</w:t>
      </w:r>
    </w:p>
    <w:p w14:paraId="7605257B" w14:textId="7105C465" w:rsidR="00092F4F" w:rsidRPr="006202B1" w:rsidRDefault="00092F4F" w:rsidP="00191C72">
      <w:pPr>
        <w:spacing w:after="200" w:line="240" w:lineRule="atLeast"/>
        <w:contextualSpacing/>
        <w:rPr>
          <w:rFonts w:ascii="Calibri" w:hAnsi="Calibri"/>
        </w:rPr>
      </w:pPr>
    </w:p>
    <w:p w14:paraId="3E7BCFB4" w14:textId="77777777" w:rsidR="00985649" w:rsidRPr="006202B1" w:rsidRDefault="002570DD" w:rsidP="00191C72">
      <w:pPr>
        <w:spacing w:after="200"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>Not all funds may be awarded in the first round with any remaining funds available for ad-hoc grants or a second round of applications</w:t>
      </w:r>
      <w:r w:rsidR="00090D85" w:rsidRPr="006202B1">
        <w:rPr>
          <w:rFonts w:ascii="Calibri" w:hAnsi="Calibri"/>
        </w:rPr>
        <w:t>,</w:t>
      </w:r>
      <w:r w:rsidRPr="006202B1">
        <w:rPr>
          <w:rFonts w:ascii="Calibri" w:hAnsi="Calibri"/>
        </w:rPr>
        <w:t xml:space="preserve"> at the discretion of the </w:t>
      </w:r>
      <w:r w:rsidR="00BB20C7" w:rsidRPr="006202B1">
        <w:rPr>
          <w:rFonts w:ascii="Calibri" w:hAnsi="Calibri"/>
        </w:rPr>
        <w:t>Grant Review Panel</w:t>
      </w:r>
      <w:r w:rsidRPr="006202B1">
        <w:rPr>
          <w:rFonts w:ascii="Calibri" w:hAnsi="Calibri"/>
        </w:rPr>
        <w:t xml:space="preserve">.  </w:t>
      </w:r>
    </w:p>
    <w:p w14:paraId="2EDBF526" w14:textId="77777777" w:rsidR="00985649" w:rsidRPr="006202B1" w:rsidRDefault="00985649" w:rsidP="00985649">
      <w:pPr>
        <w:spacing w:line="240" w:lineRule="atLeast"/>
        <w:contextualSpacing/>
        <w:rPr>
          <w:rFonts w:asciiTheme="majorHAnsi" w:hAnsiTheme="majorHAnsi"/>
          <w:szCs w:val="22"/>
        </w:rPr>
      </w:pPr>
    </w:p>
    <w:p w14:paraId="47587497" w14:textId="77777777" w:rsidR="008573B0" w:rsidRPr="006202B1" w:rsidRDefault="008573B0" w:rsidP="008573B0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Eligible </w:t>
      </w:r>
      <w:r w:rsidR="006202B1"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="00F03222"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esearch </w:t>
      </w:r>
      <w:r w:rsidR="006202B1">
        <w:rPr>
          <w:rFonts w:asciiTheme="majorHAnsi" w:hAnsiTheme="majorHAnsi"/>
          <w:b/>
          <w:color w:val="948A54" w:themeColor="background2" w:themeShade="80"/>
          <w:sz w:val="28"/>
        </w:rPr>
        <w:t>p</w:t>
      </w:r>
      <w:r w:rsidR="00F03222"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rojects 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will:</w:t>
      </w:r>
    </w:p>
    <w:p w14:paraId="277DB121" w14:textId="10B16173" w:rsidR="00C60874" w:rsidRPr="006202B1" w:rsidRDefault="002570DD" w:rsidP="00C60874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consistent </w:t>
      </w:r>
      <w:r w:rsidR="008573B0" w:rsidRPr="006202B1">
        <w:rPr>
          <w:rFonts w:ascii="Calibri" w:hAnsi="Calibri"/>
          <w:szCs w:val="21"/>
        </w:rPr>
        <w:t>with ANZUP’s mission and objectives</w:t>
      </w:r>
      <w:r w:rsidR="00C60874" w:rsidRPr="006202B1">
        <w:rPr>
          <w:rFonts w:ascii="Calibri" w:hAnsi="Calibri"/>
          <w:szCs w:val="21"/>
        </w:rPr>
        <w:t xml:space="preserve"> </w:t>
      </w:r>
      <w:r w:rsidR="00C60874" w:rsidRPr="006202B1">
        <w:rPr>
          <w:rFonts w:ascii="Calibri" w:hAnsi="Calibri" w:cs="Calibri"/>
          <w:bCs/>
          <w:szCs w:val="21"/>
        </w:rPr>
        <w:t xml:space="preserve"> and include a budget justification</w:t>
      </w:r>
      <w:r w:rsidR="00C60874" w:rsidRPr="006202B1">
        <w:rPr>
          <w:rFonts w:ascii="Calibri" w:hAnsi="Calibri"/>
          <w:szCs w:val="21"/>
        </w:rPr>
        <w:t xml:space="preserve"> up to </w:t>
      </w:r>
      <w:r w:rsidR="006202B1" w:rsidRPr="006202B1">
        <w:rPr>
          <w:rFonts w:ascii="Calibri" w:hAnsi="Calibri"/>
          <w:szCs w:val="21"/>
        </w:rPr>
        <w:t>AU</w:t>
      </w:r>
      <w:r w:rsidR="00571D8A">
        <w:rPr>
          <w:rFonts w:ascii="Calibri" w:hAnsi="Calibri"/>
          <w:szCs w:val="21"/>
        </w:rPr>
        <w:t>D</w:t>
      </w:r>
      <w:r w:rsidR="00C60874" w:rsidRPr="006202B1">
        <w:rPr>
          <w:rFonts w:ascii="Calibri" w:hAnsi="Calibri"/>
          <w:szCs w:val="21"/>
        </w:rPr>
        <w:t>$50,000</w:t>
      </w:r>
      <w:r w:rsidR="0023434B">
        <w:rPr>
          <w:rFonts w:ascii="Calibri" w:hAnsi="Calibri"/>
          <w:szCs w:val="21"/>
        </w:rPr>
        <w:t xml:space="preserve"> (inclusive of GST)</w:t>
      </w:r>
    </w:p>
    <w:p w14:paraId="1C010486" w14:textId="77777777" w:rsidR="008573B0" w:rsidRPr="006202B1" w:rsidRDefault="00F03222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Involve endpoints that are feasible within </w:t>
      </w:r>
      <w:r w:rsidR="002570DD" w:rsidRPr="006202B1">
        <w:rPr>
          <w:rFonts w:ascii="Calibri" w:hAnsi="Calibri"/>
          <w:szCs w:val="21"/>
        </w:rPr>
        <w:t>a 1-2 year</w:t>
      </w:r>
      <w:r w:rsidRPr="006202B1">
        <w:rPr>
          <w:rFonts w:ascii="Calibri" w:hAnsi="Calibri"/>
          <w:szCs w:val="21"/>
        </w:rPr>
        <w:t xml:space="preserve"> time frame</w:t>
      </w:r>
      <w:r w:rsidR="00090D85" w:rsidRPr="006202B1">
        <w:rPr>
          <w:rFonts w:ascii="Calibri" w:hAnsi="Calibri"/>
          <w:szCs w:val="21"/>
        </w:rPr>
        <w:t>, preferably 1 year</w:t>
      </w:r>
    </w:p>
    <w:p w14:paraId="6E1751BB" w14:textId="77777777" w:rsidR="004F30BD" w:rsidRPr="006202B1" w:rsidRDefault="002570DD" w:rsidP="00F03222">
      <w:pPr>
        <w:pStyle w:val="ListParagraph"/>
        <w:numPr>
          <w:ilvl w:val="0"/>
          <w:numId w:val="8"/>
        </w:numPr>
        <w:spacing w:line="240" w:lineRule="atLeast"/>
        <w:ind w:left="426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expected </w:t>
      </w:r>
      <w:r w:rsidR="00F03222" w:rsidRPr="006202B1">
        <w:rPr>
          <w:rFonts w:ascii="Calibri" w:hAnsi="Calibri"/>
          <w:szCs w:val="21"/>
        </w:rPr>
        <w:t>to build capacity and/or collaborations for ANZUP</w:t>
      </w:r>
      <w:r w:rsidR="00C9739E" w:rsidRPr="006202B1">
        <w:rPr>
          <w:rFonts w:ascii="Calibri" w:hAnsi="Calibri"/>
          <w:szCs w:val="21"/>
        </w:rPr>
        <w:t xml:space="preserve"> and have the potential to lead to a future ANZUP </w:t>
      </w:r>
      <w:r w:rsidR="00001494" w:rsidRPr="006202B1">
        <w:rPr>
          <w:rFonts w:ascii="Calibri" w:hAnsi="Calibri"/>
          <w:szCs w:val="21"/>
        </w:rPr>
        <w:t>project</w:t>
      </w:r>
      <w:r w:rsidR="006202B1" w:rsidRPr="006202B1">
        <w:rPr>
          <w:rFonts w:ascii="Calibri" w:hAnsi="Calibri"/>
          <w:szCs w:val="21"/>
        </w:rPr>
        <w:t>.</w:t>
      </w:r>
    </w:p>
    <w:p w14:paraId="0FA776F6" w14:textId="77777777" w:rsidR="00092F4F" w:rsidRPr="006202B1" w:rsidRDefault="00092F4F" w:rsidP="00092F4F">
      <w:pPr>
        <w:rPr>
          <w:rFonts w:asciiTheme="majorHAnsi" w:hAnsiTheme="majorHAnsi"/>
          <w:szCs w:val="22"/>
        </w:rPr>
      </w:pPr>
    </w:p>
    <w:p w14:paraId="268B70F1" w14:textId="77777777" w:rsidR="00092F4F" w:rsidRPr="006202B1" w:rsidRDefault="00092F4F" w:rsidP="00092F4F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The successful </w:t>
      </w:r>
      <w:r w:rsidR="00E6430E" w:rsidRPr="006202B1">
        <w:rPr>
          <w:rFonts w:asciiTheme="majorHAnsi" w:hAnsiTheme="majorHAnsi"/>
          <w:b/>
          <w:color w:val="948A54" w:themeColor="background2" w:themeShade="80"/>
          <w:sz w:val="28"/>
        </w:rPr>
        <w:t>r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ecipient will be required to:</w:t>
      </w:r>
    </w:p>
    <w:p w14:paraId="4E78A285" w14:textId="46977671" w:rsidR="006202B1" w:rsidRPr="0042420B" w:rsidRDefault="006202B1" w:rsidP="00462266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 w:rsidRPr="006202B1">
        <w:rPr>
          <w:rFonts w:ascii="Calibri" w:hAnsi="Calibri"/>
          <w:szCs w:val="21"/>
        </w:rPr>
        <w:t xml:space="preserve">Be an ANZUP member with a minimum of 12 months membership and </w:t>
      </w:r>
      <w:r w:rsidRPr="0042420B">
        <w:rPr>
          <w:rFonts w:ascii="Calibri" w:hAnsi="Calibri"/>
          <w:szCs w:val="21"/>
        </w:rPr>
        <w:t>an active contributor to ANZUP activities</w:t>
      </w:r>
    </w:p>
    <w:p w14:paraId="425FE138" w14:textId="37FF800E" w:rsidR="00166136" w:rsidRPr="00D45807" w:rsidRDefault="00166136" w:rsidP="00D45807">
      <w:pPr>
        <w:pStyle w:val="ListParagraph"/>
        <w:numPr>
          <w:ilvl w:val="0"/>
          <w:numId w:val="14"/>
        </w:numPr>
        <w:spacing w:line="240" w:lineRule="atLeast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Acknowledge ANZUP’s contributions towards </w:t>
      </w:r>
      <w:r w:rsidR="00D45807">
        <w:rPr>
          <w:rFonts w:ascii="Calibri" w:hAnsi="Calibri"/>
          <w:szCs w:val="21"/>
        </w:rPr>
        <w:t xml:space="preserve">ongoing development and any associated outputs of the </w:t>
      </w:r>
      <w:r w:rsidR="00462266">
        <w:rPr>
          <w:rFonts w:ascii="Calibri" w:hAnsi="Calibri"/>
          <w:szCs w:val="21"/>
        </w:rPr>
        <w:t xml:space="preserve">funded </w:t>
      </w:r>
      <w:r w:rsidRPr="00D45807">
        <w:rPr>
          <w:rFonts w:ascii="Calibri" w:hAnsi="Calibri"/>
          <w:szCs w:val="21"/>
        </w:rPr>
        <w:t>research</w:t>
      </w:r>
    </w:p>
    <w:p w14:paraId="04FFA169" w14:textId="77777777" w:rsidR="00092F4F" w:rsidRPr="006202B1" w:rsidRDefault="00092F4F" w:rsidP="00092F4F">
      <w:pPr>
        <w:pStyle w:val="NoSpacing"/>
        <w:numPr>
          <w:ilvl w:val="0"/>
          <w:numId w:val="14"/>
        </w:numPr>
        <w:rPr>
          <w:rFonts w:ascii="Calibri" w:hAnsi="Calibri"/>
          <w:sz w:val="24"/>
        </w:rPr>
      </w:pPr>
      <w:r w:rsidRPr="006202B1">
        <w:rPr>
          <w:rFonts w:ascii="Calibri" w:hAnsi="Calibri"/>
          <w:sz w:val="24"/>
        </w:rPr>
        <w:t>Acknowledge ANZUP and the B</w:t>
      </w:r>
      <w:r w:rsidR="00E6430E" w:rsidRPr="006202B1">
        <w:rPr>
          <w:rFonts w:ascii="Calibri" w:hAnsi="Calibri"/>
          <w:sz w:val="24"/>
        </w:rPr>
        <w:t xml:space="preserve">elow </w:t>
      </w:r>
      <w:r w:rsidRPr="006202B1">
        <w:rPr>
          <w:rFonts w:ascii="Calibri" w:hAnsi="Calibri"/>
          <w:sz w:val="24"/>
        </w:rPr>
        <w:t>t</w:t>
      </w:r>
      <w:r w:rsidR="00E6430E" w:rsidRPr="006202B1">
        <w:rPr>
          <w:rFonts w:ascii="Calibri" w:hAnsi="Calibri"/>
          <w:sz w:val="24"/>
        </w:rPr>
        <w:t xml:space="preserve">he </w:t>
      </w:r>
      <w:r w:rsidRPr="006202B1">
        <w:rPr>
          <w:rFonts w:ascii="Calibri" w:hAnsi="Calibri"/>
          <w:sz w:val="24"/>
        </w:rPr>
        <w:t>B</w:t>
      </w:r>
      <w:r w:rsidR="00E6430E" w:rsidRPr="006202B1">
        <w:rPr>
          <w:rFonts w:ascii="Calibri" w:hAnsi="Calibri"/>
          <w:sz w:val="24"/>
        </w:rPr>
        <w:t>elt</w:t>
      </w:r>
      <w:r w:rsidRPr="006202B1">
        <w:rPr>
          <w:rFonts w:ascii="Calibri" w:hAnsi="Calibri"/>
          <w:sz w:val="24"/>
        </w:rPr>
        <w:t xml:space="preserve"> Research Fund in any publications or presentations as a result of the B</w:t>
      </w:r>
      <w:r w:rsidR="00E6430E" w:rsidRPr="006202B1">
        <w:rPr>
          <w:rFonts w:ascii="Calibri" w:hAnsi="Calibri"/>
          <w:sz w:val="24"/>
        </w:rPr>
        <w:t xml:space="preserve">elow </w:t>
      </w:r>
      <w:r w:rsidRPr="006202B1">
        <w:rPr>
          <w:rFonts w:ascii="Calibri" w:hAnsi="Calibri"/>
          <w:sz w:val="24"/>
        </w:rPr>
        <w:t>t</w:t>
      </w:r>
      <w:r w:rsidR="00E6430E" w:rsidRPr="006202B1">
        <w:rPr>
          <w:rFonts w:ascii="Calibri" w:hAnsi="Calibri"/>
          <w:sz w:val="24"/>
        </w:rPr>
        <w:t xml:space="preserve">he </w:t>
      </w:r>
      <w:r w:rsidRPr="006202B1">
        <w:rPr>
          <w:rFonts w:ascii="Calibri" w:hAnsi="Calibri"/>
          <w:sz w:val="24"/>
        </w:rPr>
        <w:t>B</w:t>
      </w:r>
      <w:r w:rsidR="00E6430E" w:rsidRPr="006202B1">
        <w:rPr>
          <w:rFonts w:ascii="Calibri" w:hAnsi="Calibri"/>
          <w:sz w:val="24"/>
        </w:rPr>
        <w:t>elt</w:t>
      </w:r>
      <w:r w:rsidRPr="006202B1">
        <w:rPr>
          <w:rFonts w:ascii="Calibri" w:hAnsi="Calibri"/>
          <w:sz w:val="24"/>
        </w:rPr>
        <w:t xml:space="preserve"> Research Fund</w:t>
      </w:r>
    </w:p>
    <w:p w14:paraId="5DDFEB7F" w14:textId="24A8F21B" w:rsidR="00092F4F" w:rsidRPr="00F40E1E" w:rsidRDefault="00A62F5B" w:rsidP="00092F4F">
      <w:pPr>
        <w:pStyle w:val="NoSpacing"/>
        <w:numPr>
          <w:ilvl w:val="0"/>
          <w:numId w:val="1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Attend relevant subcommittee meetings to provide updates on the project and present final report at an Annual Scientific Meeting</w:t>
      </w:r>
    </w:p>
    <w:p w14:paraId="725A435F" w14:textId="017EAEFC" w:rsidR="008A5539" w:rsidRPr="006202B1" w:rsidRDefault="00092F4F" w:rsidP="00092F4F">
      <w:pPr>
        <w:pStyle w:val="NoSpacing"/>
        <w:numPr>
          <w:ilvl w:val="0"/>
          <w:numId w:val="14"/>
        </w:numPr>
        <w:rPr>
          <w:rFonts w:ascii="Calibri" w:hAnsi="Calibri"/>
          <w:sz w:val="24"/>
        </w:rPr>
      </w:pPr>
      <w:r w:rsidRPr="006202B1">
        <w:rPr>
          <w:rFonts w:ascii="Calibri" w:hAnsi="Calibri"/>
          <w:sz w:val="24"/>
        </w:rPr>
        <w:t xml:space="preserve">Provide a formal written report </w:t>
      </w:r>
      <w:r w:rsidR="00B56ECD">
        <w:rPr>
          <w:rFonts w:ascii="Calibri" w:hAnsi="Calibri"/>
          <w:sz w:val="24"/>
        </w:rPr>
        <w:t>at the completion of the project</w:t>
      </w:r>
      <w:r w:rsidR="00B56ECD" w:rsidRPr="006202B1">
        <w:rPr>
          <w:rFonts w:ascii="Calibri" w:hAnsi="Calibri"/>
          <w:sz w:val="24"/>
        </w:rPr>
        <w:t xml:space="preserve"> </w:t>
      </w:r>
      <w:r w:rsidRPr="006202B1">
        <w:rPr>
          <w:rFonts w:ascii="Calibri" w:hAnsi="Calibri"/>
          <w:sz w:val="24"/>
        </w:rPr>
        <w:t xml:space="preserve">to ANZUP </w:t>
      </w:r>
      <w:r w:rsidR="008A5539" w:rsidRPr="006202B1">
        <w:rPr>
          <w:rFonts w:ascii="Calibri" w:hAnsi="Calibri"/>
          <w:sz w:val="24"/>
        </w:rPr>
        <w:t>SAC</w:t>
      </w:r>
      <w:r w:rsidR="00B56ECD">
        <w:rPr>
          <w:rFonts w:ascii="Calibri" w:hAnsi="Calibri"/>
          <w:sz w:val="24"/>
        </w:rPr>
        <w:t xml:space="preserve"> </w:t>
      </w:r>
    </w:p>
    <w:p w14:paraId="0BD7845B" w14:textId="77777777" w:rsidR="00092F4F" w:rsidRPr="006202B1" w:rsidRDefault="00C60874" w:rsidP="00092F4F">
      <w:pPr>
        <w:pStyle w:val="NoSpacing"/>
        <w:numPr>
          <w:ilvl w:val="0"/>
          <w:numId w:val="14"/>
        </w:numPr>
        <w:rPr>
          <w:rFonts w:ascii="Calibri" w:hAnsi="Calibri"/>
          <w:sz w:val="24"/>
        </w:rPr>
      </w:pPr>
      <w:r w:rsidRPr="006202B1">
        <w:rPr>
          <w:rFonts w:ascii="Calibri" w:hAnsi="Calibri"/>
          <w:sz w:val="24"/>
        </w:rPr>
        <w:t xml:space="preserve">Provide a </w:t>
      </w:r>
      <w:r w:rsidR="008A5539" w:rsidRPr="006202B1">
        <w:rPr>
          <w:rFonts w:ascii="Calibri" w:hAnsi="Calibri"/>
          <w:sz w:val="24"/>
        </w:rPr>
        <w:t>summary report for use in ANZUP publications</w:t>
      </w:r>
    </w:p>
    <w:p w14:paraId="65FD5FD0" w14:textId="77777777" w:rsidR="00092F4F" w:rsidRPr="006202B1" w:rsidRDefault="00092F4F" w:rsidP="00092F4F">
      <w:pPr>
        <w:pStyle w:val="NoSpacing"/>
        <w:numPr>
          <w:ilvl w:val="0"/>
          <w:numId w:val="14"/>
        </w:numPr>
        <w:rPr>
          <w:rFonts w:ascii="Calibri" w:hAnsi="Calibri"/>
          <w:sz w:val="24"/>
        </w:rPr>
      </w:pPr>
      <w:r w:rsidRPr="006202B1">
        <w:rPr>
          <w:rFonts w:ascii="Calibri" w:hAnsi="Calibri"/>
          <w:sz w:val="24"/>
        </w:rPr>
        <w:t xml:space="preserve">As this </w:t>
      </w:r>
      <w:r w:rsidR="002B69E3" w:rsidRPr="006202B1">
        <w:rPr>
          <w:rFonts w:ascii="Calibri" w:hAnsi="Calibri"/>
          <w:sz w:val="24"/>
        </w:rPr>
        <w:t xml:space="preserve">research </w:t>
      </w:r>
      <w:r w:rsidRPr="006202B1">
        <w:rPr>
          <w:rFonts w:ascii="Calibri" w:hAnsi="Calibri"/>
          <w:sz w:val="24"/>
        </w:rPr>
        <w:t>fund is supported by philanthropic</w:t>
      </w:r>
      <w:r w:rsidR="008A5539" w:rsidRPr="006202B1">
        <w:rPr>
          <w:rFonts w:ascii="Calibri" w:hAnsi="Calibri"/>
          <w:sz w:val="24"/>
        </w:rPr>
        <w:t xml:space="preserve"> funds</w:t>
      </w:r>
      <w:r w:rsidR="006202B1" w:rsidRPr="006202B1">
        <w:rPr>
          <w:rFonts w:ascii="Calibri" w:hAnsi="Calibri"/>
          <w:sz w:val="24"/>
        </w:rPr>
        <w:t>,</w:t>
      </w:r>
      <w:r w:rsidR="008A5539" w:rsidRPr="006202B1">
        <w:rPr>
          <w:rFonts w:ascii="Calibri" w:hAnsi="Calibri"/>
          <w:sz w:val="24"/>
        </w:rPr>
        <w:t xml:space="preserve"> the successful recipients</w:t>
      </w:r>
      <w:r w:rsidRPr="006202B1">
        <w:rPr>
          <w:rFonts w:ascii="Calibri" w:hAnsi="Calibri"/>
          <w:sz w:val="24"/>
        </w:rPr>
        <w:t xml:space="preserve"> must ensure that any on</w:t>
      </w:r>
      <w:r w:rsidR="008A5539" w:rsidRPr="006202B1">
        <w:rPr>
          <w:rFonts w:ascii="Calibri" w:hAnsi="Calibri"/>
          <w:sz w:val="24"/>
        </w:rPr>
        <w:t>-</w:t>
      </w:r>
      <w:r w:rsidRPr="006202B1">
        <w:rPr>
          <w:rFonts w:ascii="Calibri" w:hAnsi="Calibri"/>
          <w:sz w:val="24"/>
        </w:rPr>
        <w:t>costs</w:t>
      </w:r>
      <w:r w:rsidR="002B69E3" w:rsidRPr="006202B1">
        <w:rPr>
          <w:rFonts w:ascii="Calibri" w:hAnsi="Calibri"/>
          <w:sz w:val="24"/>
        </w:rPr>
        <w:t xml:space="preserve"> </w:t>
      </w:r>
      <w:r w:rsidR="006202B1" w:rsidRPr="006202B1">
        <w:rPr>
          <w:rFonts w:ascii="Calibri" w:hAnsi="Calibri"/>
          <w:sz w:val="24"/>
        </w:rPr>
        <w:t>are not taken out of this grant.</w:t>
      </w:r>
    </w:p>
    <w:p w14:paraId="39EEB1DD" w14:textId="3C794FCD" w:rsidR="00882899" w:rsidRPr="006202B1" w:rsidRDefault="00E6430E" w:rsidP="00D45807">
      <w:pPr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br w:type="page"/>
      </w:r>
      <w:r w:rsidR="00882899" w:rsidRPr="006202B1">
        <w:rPr>
          <w:rFonts w:asciiTheme="majorHAnsi" w:hAnsiTheme="majorHAnsi"/>
          <w:b/>
          <w:color w:val="948A54" w:themeColor="background2" w:themeShade="80"/>
          <w:sz w:val="28"/>
        </w:rPr>
        <w:lastRenderedPageBreak/>
        <w:t xml:space="preserve">Assessment and </w:t>
      </w:r>
      <w:r w:rsidR="006202B1">
        <w:rPr>
          <w:rFonts w:asciiTheme="majorHAnsi" w:hAnsiTheme="majorHAnsi"/>
          <w:b/>
          <w:color w:val="948A54" w:themeColor="background2" w:themeShade="80"/>
          <w:sz w:val="28"/>
        </w:rPr>
        <w:t>n</w:t>
      </w:r>
      <w:r w:rsidR="00882899" w:rsidRPr="006202B1">
        <w:rPr>
          <w:rFonts w:asciiTheme="majorHAnsi" w:hAnsiTheme="majorHAnsi"/>
          <w:b/>
          <w:color w:val="948A54" w:themeColor="background2" w:themeShade="80"/>
          <w:sz w:val="28"/>
        </w:rPr>
        <w:t>otification</w:t>
      </w:r>
    </w:p>
    <w:p w14:paraId="152A3458" w14:textId="77777777" w:rsidR="00934088" w:rsidRPr="006202B1" w:rsidRDefault="00882899" w:rsidP="006202B1">
      <w:pPr>
        <w:rPr>
          <w:rFonts w:ascii="Calibri" w:hAnsi="Calibri" w:cs="Calibri"/>
        </w:rPr>
      </w:pPr>
      <w:r w:rsidRPr="006202B1">
        <w:rPr>
          <w:rFonts w:ascii="Calibri" w:hAnsi="Calibri"/>
        </w:rPr>
        <w:t xml:space="preserve">A grant </w:t>
      </w:r>
      <w:r w:rsidR="00BB20C7" w:rsidRPr="006202B1">
        <w:rPr>
          <w:rFonts w:ascii="Calibri" w:hAnsi="Calibri"/>
        </w:rPr>
        <w:t xml:space="preserve">review </w:t>
      </w:r>
      <w:r w:rsidRPr="006202B1">
        <w:rPr>
          <w:rFonts w:ascii="Calibri" w:hAnsi="Calibri"/>
        </w:rPr>
        <w:t xml:space="preserve">panel </w:t>
      </w:r>
      <w:r w:rsidR="00C9739E" w:rsidRPr="006202B1">
        <w:rPr>
          <w:rFonts w:ascii="Calibri" w:hAnsi="Calibri"/>
        </w:rPr>
        <w:t xml:space="preserve">will be appointed by the </w:t>
      </w:r>
      <w:r w:rsidR="0010696F" w:rsidRPr="006202B1">
        <w:rPr>
          <w:rFonts w:ascii="Calibri" w:hAnsi="Calibri"/>
        </w:rPr>
        <w:t>ANZUP SAC</w:t>
      </w:r>
      <w:r w:rsidR="00C9739E" w:rsidRPr="006202B1">
        <w:rPr>
          <w:rFonts w:ascii="Calibri" w:hAnsi="Calibri"/>
        </w:rPr>
        <w:t xml:space="preserve"> to assess the applications and will include consumer representation</w:t>
      </w:r>
      <w:r w:rsidR="004F30BD" w:rsidRPr="006202B1">
        <w:rPr>
          <w:rFonts w:ascii="Calibri" w:hAnsi="Calibri"/>
        </w:rPr>
        <w:t>. Within the framework of the above requirements, t</w:t>
      </w:r>
      <w:r w:rsidR="00934088" w:rsidRPr="006202B1">
        <w:rPr>
          <w:rFonts w:ascii="Calibri" w:hAnsi="Calibri" w:cs="Calibri"/>
        </w:rPr>
        <w:t>he following specific criteria will be used as part of the review and selection process;</w:t>
      </w:r>
    </w:p>
    <w:p w14:paraId="0F26CB45" w14:textId="77777777" w:rsidR="00934088" w:rsidRPr="006202B1" w:rsidRDefault="003B625A" w:rsidP="006202B1">
      <w:pPr>
        <w:numPr>
          <w:ilvl w:val="0"/>
          <w:numId w:val="11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Scientific excellence, i.e. </w:t>
      </w:r>
      <w:r w:rsidR="00934088" w:rsidRPr="006202B1">
        <w:rPr>
          <w:rFonts w:ascii="Calibri" w:hAnsi="Calibri" w:cs="Calibri"/>
        </w:rPr>
        <w:t xml:space="preserve">quality </w:t>
      </w:r>
      <w:r w:rsidRPr="006202B1">
        <w:rPr>
          <w:rFonts w:ascii="Calibri" w:hAnsi="Calibri" w:cs="Calibri"/>
        </w:rPr>
        <w:t xml:space="preserve">of research methods </w:t>
      </w:r>
      <w:r w:rsidR="006202B1">
        <w:rPr>
          <w:rFonts w:ascii="Calibri" w:hAnsi="Calibri" w:cs="Calibri"/>
        </w:rPr>
        <w:t>(20%)</w:t>
      </w:r>
    </w:p>
    <w:p w14:paraId="5E50CB7D" w14:textId="77777777" w:rsidR="00934088" w:rsidRPr="006202B1" w:rsidRDefault="00934088" w:rsidP="006202B1">
      <w:pPr>
        <w:numPr>
          <w:ilvl w:val="0"/>
          <w:numId w:val="11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Significance and/or innovation</w:t>
      </w:r>
      <w:r w:rsidR="006202B1">
        <w:rPr>
          <w:rFonts w:ascii="Calibri" w:hAnsi="Calibri" w:cs="Calibri"/>
        </w:rPr>
        <w:t xml:space="preserve"> (20%)</w:t>
      </w:r>
    </w:p>
    <w:p w14:paraId="5C9B67CE" w14:textId="77777777" w:rsidR="00934088" w:rsidRPr="006202B1" w:rsidRDefault="003B625A" w:rsidP="006202B1">
      <w:pPr>
        <w:numPr>
          <w:ilvl w:val="0"/>
          <w:numId w:val="11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>Feasibility, i.e. likelihood of successful completion</w:t>
      </w:r>
      <w:r w:rsidR="006202B1">
        <w:rPr>
          <w:rFonts w:ascii="Calibri" w:hAnsi="Calibri" w:cs="Calibri"/>
        </w:rPr>
        <w:t xml:space="preserve"> (20%)</w:t>
      </w:r>
    </w:p>
    <w:p w14:paraId="50EA2B2B" w14:textId="77777777" w:rsidR="00934088" w:rsidRPr="006202B1" w:rsidRDefault="00934088" w:rsidP="006202B1">
      <w:pPr>
        <w:numPr>
          <w:ilvl w:val="0"/>
          <w:numId w:val="11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Alignment with goals and objectives of ANZUP (20%) </w:t>
      </w:r>
    </w:p>
    <w:p w14:paraId="4286E896" w14:textId="77777777" w:rsidR="00934088" w:rsidRPr="006202B1" w:rsidRDefault="00934088" w:rsidP="006202B1">
      <w:pPr>
        <w:numPr>
          <w:ilvl w:val="0"/>
          <w:numId w:val="11"/>
        </w:numPr>
        <w:rPr>
          <w:rFonts w:ascii="Calibri" w:hAnsi="Calibri" w:cs="Calibri"/>
        </w:rPr>
      </w:pPr>
      <w:r w:rsidRPr="006202B1">
        <w:rPr>
          <w:rFonts w:ascii="Calibri" w:hAnsi="Calibri" w:cs="Calibri"/>
        </w:rPr>
        <w:t xml:space="preserve">Potential to leverage additional funds (20%). </w:t>
      </w:r>
    </w:p>
    <w:p w14:paraId="4C95A5C6" w14:textId="77777777" w:rsidR="00934088" w:rsidRPr="006202B1" w:rsidRDefault="00934088" w:rsidP="002146F6">
      <w:pPr>
        <w:spacing w:line="240" w:lineRule="atLeast"/>
        <w:rPr>
          <w:rFonts w:asciiTheme="majorHAnsi" w:hAnsiTheme="majorHAnsi"/>
          <w:sz w:val="22"/>
          <w:szCs w:val="21"/>
        </w:rPr>
      </w:pPr>
    </w:p>
    <w:p w14:paraId="454E108B" w14:textId="589D3EC1" w:rsidR="00CA3666" w:rsidRDefault="008A5539" w:rsidP="004F30B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>Successfu</w:t>
      </w:r>
      <w:r w:rsidR="008872BF"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l applicants will be presented </w:t>
      </w:r>
      <w:r w:rsidRPr="006202B1">
        <w:rPr>
          <w:rFonts w:asciiTheme="majorHAnsi" w:hAnsiTheme="majorHAnsi"/>
          <w:b/>
          <w:color w:val="948A54" w:themeColor="background2" w:themeShade="80"/>
          <w:sz w:val="28"/>
        </w:rPr>
        <w:t xml:space="preserve">their grants at the ANZUP </w:t>
      </w:r>
      <w:r w:rsidRPr="00CC55A7">
        <w:rPr>
          <w:rFonts w:asciiTheme="majorHAnsi" w:hAnsiTheme="majorHAnsi"/>
          <w:b/>
          <w:color w:val="948A54" w:themeColor="background2" w:themeShade="80"/>
          <w:sz w:val="28"/>
        </w:rPr>
        <w:t>Annual</w:t>
      </w:r>
      <w:r w:rsidR="00CC55A7">
        <w:rPr>
          <w:rFonts w:asciiTheme="majorHAnsi" w:hAnsiTheme="majorHAnsi"/>
          <w:b/>
          <w:color w:val="948A54" w:themeColor="background2" w:themeShade="80"/>
          <w:sz w:val="28"/>
        </w:rPr>
        <w:t xml:space="preserve"> Scientific Meeting (ASM) </w:t>
      </w:r>
      <w:r w:rsidR="00FB378B">
        <w:rPr>
          <w:rFonts w:asciiTheme="majorHAnsi" w:hAnsiTheme="majorHAnsi"/>
          <w:b/>
          <w:color w:val="948A54" w:themeColor="background2" w:themeShade="80"/>
          <w:sz w:val="28"/>
        </w:rPr>
        <w:t xml:space="preserve">on Monday </w:t>
      </w:r>
      <w:r w:rsidR="00F32380">
        <w:rPr>
          <w:rFonts w:asciiTheme="majorHAnsi" w:hAnsiTheme="majorHAnsi"/>
          <w:b/>
          <w:color w:val="948A54" w:themeColor="background2" w:themeShade="80"/>
          <w:sz w:val="28"/>
        </w:rPr>
        <w:t>18 October</w:t>
      </w:r>
      <w:r w:rsidR="00CC55A7">
        <w:rPr>
          <w:rFonts w:asciiTheme="majorHAnsi" w:hAnsiTheme="majorHAnsi"/>
          <w:b/>
          <w:color w:val="948A54" w:themeColor="background2" w:themeShade="80"/>
          <w:sz w:val="28"/>
        </w:rPr>
        <w:t xml:space="preserve"> 202</w:t>
      </w:r>
      <w:r w:rsidR="00CA3666">
        <w:rPr>
          <w:rFonts w:asciiTheme="majorHAnsi" w:hAnsiTheme="majorHAnsi"/>
          <w:b/>
          <w:color w:val="948A54" w:themeColor="background2" w:themeShade="80"/>
          <w:sz w:val="28"/>
        </w:rPr>
        <w:t>1</w:t>
      </w:r>
      <w:r w:rsidR="00CC55A7">
        <w:rPr>
          <w:rFonts w:asciiTheme="majorHAnsi" w:hAnsiTheme="majorHAnsi"/>
          <w:b/>
          <w:color w:val="948A54" w:themeColor="background2" w:themeShade="80"/>
          <w:sz w:val="28"/>
        </w:rPr>
        <w:t>.</w:t>
      </w:r>
    </w:p>
    <w:p w14:paraId="24056A42" w14:textId="7385A67E" w:rsidR="008A5539" w:rsidRPr="00D45807" w:rsidRDefault="00CA3666" w:rsidP="004F30BD">
      <w:pPr>
        <w:spacing w:line="240" w:lineRule="atLeast"/>
        <w:rPr>
          <w:rFonts w:asciiTheme="majorHAnsi" w:hAnsiTheme="majorHAnsi"/>
          <w:sz w:val="22"/>
          <w:szCs w:val="22"/>
        </w:rPr>
      </w:pPr>
      <w:r w:rsidRPr="00D45807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 xml:space="preserve">Please Note: </w:t>
      </w:r>
      <w:r w:rsidRPr="00D45807">
        <w:rPr>
          <w:rFonts w:asciiTheme="majorHAnsi" w:hAnsiTheme="majorHAnsi"/>
          <w:sz w:val="22"/>
          <w:szCs w:val="22"/>
        </w:rPr>
        <w:t>Attendance at the ASM is required)</w:t>
      </w:r>
      <w:r w:rsidR="008A5539" w:rsidRPr="00D45807">
        <w:rPr>
          <w:rFonts w:asciiTheme="majorHAnsi" w:hAnsiTheme="majorHAnsi"/>
          <w:sz w:val="22"/>
          <w:szCs w:val="22"/>
        </w:rPr>
        <w:t xml:space="preserve">  </w:t>
      </w:r>
    </w:p>
    <w:p w14:paraId="7ECA2AD5" w14:textId="77777777" w:rsidR="008A5539" w:rsidRPr="006202B1" w:rsidRDefault="008A5539" w:rsidP="004F30B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</w:p>
    <w:p w14:paraId="2CDA2ACF" w14:textId="77777777" w:rsidR="004F30BD" w:rsidRPr="006202B1" w:rsidRDefault="006202B1" w:rsidP="004F30BD">
      <w:pPr>
        <w:spacing w:line="240" w:lineRule="atLeast"/>
        <w:rPr>
          <w:rFonts w:asciiTheme="majorHAnsi" w:hAnsiTheme="majorHAnsi"/>
          <w:b/>
          <w:color w:val="948A54" w:themeColor="background2" w:themeShade="80"/>
          <w:sz w:val="28"/>
        </w:rPr>
      </w:pPr>
      <w:r>
        <w:rPr>
          <w:rFonts w:asciiTheme="majorHAnsi" w:hAnsiTheme="majorHAnsi"/>
          <w:b/>
          <w:color w:val="948A54" w:themeColor="background2" w:themeShade="80"/>
          <w:sz w:val="28"/>
        </w:rPr>
        <w:t>Key dates</w:t>
      </w:r>
    </w:p>
    <w:p w14:paraId="48A923BC" w14:textId="3ABCAFA7" w:rsidR="006202B1" w:rsidRPr="006202B1" w:rsidRDefault="0062227F" w:rsidP="006202B1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Monday</w:t>
      </w:r>
      <w:r w:rsidR="006202B1" w:rsidRPr="006202B1">
        <w:rPr>
          <w:rFonts w:ascii="Calibri" w:hAnsi="Calibri"/>
        </w:rPr>
        <w:t xml:space="preserve"> </w:t>
      </w:r>
      <w:r w:rsidR="00ED3557">
        <w:rPr>
          <w:rFonts w:ascii="Calibri" w:hAnsi="Calibri"/>
        </w:rPr>
        <w:t>19 July</w:t>
      </w:r>
      <w:r w:rsidR="006202B1" w:rsidRPr="006202B1">
        <w:rPr>
          <w:rFonts w:ascii="Calibri" w:hAnsi="Calibri"/>
        </w:rPr>
        <w:t xml:space="preserve"> 20</w:t>
      </w:r>
      <w:r>
        <w:rPr>
          <w:rFonts w:ascii="Calibri" w:hAnsi="Calibri"/>
        </w:rPr>
        <w:t>2</w:t>
      </w:r>
      <w:r w:rsidR="00CA3666">
        <w:rPr>
          <w:rFonts w:ascii="Calibri" w:hAnsi="Calibri"/>
        </w:rPr>
        <w:t>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202B1" w:rsidRPr="006202B1">
        <w:rPr>
          <w:rFonts w:ascii="Calibri" w:hAnsi="Calibri"/>
        </w:rPr>
        <w:t xml:space="preserve"> </w:t>
      </w:r>
      <w:r w:rsidR="006202B1" w:rsidRPr="006202B1">
        <w:rPr>
          <w:rFonts w:ascii="Calibri" w:hAnsi="Calibri"/>
        </w:rPr>
        <w:tab/>
        <w:t xml:space="preserve">Grant applications open </w:t>
      </w:r>
    </w:p>
    <w:p w14:paraId="1BCCC9A7" w14:textId="35277E11" w:rsidR="006202B1" w:rsidRPr="006202B1" w:rsidRDefault="008D14A0" w:rsidP="006202B1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Monday 20</w:t>
      </w:r>
      <w:r w:rsidR="0096164C">
        <w:rPr>
          <w:rFonts w:ascii="Calibri" w:hAnsi="Calibri"/>
        </w:rPr>
        <w:t xml:space="preserve"> </w:t>
      </w:r>
      <w:r>
        <w:rPr>
          <w:rFonts w:ascii="Calibri" w:hAnsi="Calibri"/>
        </w:rPr>
        <w:t>September</w:t>
      </w:r>
      <w:r w:rsidR="0062227F">
        <w:rPr>
          <w:rFonts w:ascii="Calibri" w:hAnsi="Calibri"/>
        </w:rPr>
        <w:t xml:space="preserve"> 202</w:t>
      </w:r>
      <w:r w:rsidR="0096164C">
        <w:rPr>
          <w:rFonts w:ascii="Calibri" w:hAnsi="Calibri"/>
        </w:rPr>
        <w:t>1</w:t>
      </w:r>
      <w:r w:rsidR="0096164C">
        <w:rPr>
          <w:rFonts w:ascii="Calibri" w:hAnsi="Calibri"/>
        </w:rPr>
        <w:tab/>
      </w:r>
      <w:r w:rsidR="001328BF">
        <w:rPr>
          <w:rFonts w:ascii="Calibri" w:hAnsi="Calibri"/>
        </w:rPr>
        <w:tab/>
      </w:r>
      <w:r w:rsidR="006202B1" w:rsidRPr="006202B1">
        <w:rPr>
          <w:rFonts w:ascii="Calibri" w:hAnsi="Calibri"/>
        </w:rPr>
        <w:t>Grant applications close</w:t>
      </w:r>
    </w:p>
    <w:p w14:paraId="1A60C3CB" w14:textId="04D984D6" w:rsidR="006202B1" w:rsidRPr="006202B1" w:rsidRDefault="0096164C" w:rsidP="006202B1">
      <w:pPr>
        <w:spacing w:line="240" w:lineRule="atLeast"/>
        <w:contextualSpacing/>
        <w:rPr>
          <w:rFonts w:ascii="Calibri" w:hAnsi="Calibri"/>
        </w:rPr>
      </w:pPr>
      <w:r>
        <w:rPr>
          <w:rFonts w:ascii="Calibri" w:hAnsi="Calibri"/>
        </w:rPr>
        <w:t>Late Sept</w:t>
      </w:r>
      <w:r w:rsidR="005A7D47">
        <w:rPr>
          <w:rFonts w:ascii="Calibri" w:hAnsi="Calibri"/>
        </w:rPr>
        <w:t xml:space="preserve"> ~</w:t>
      </w:r>
      <w:r w:rsidR="00970847">
        <w:rPr>
          <w:rFonts w:ascii="Calibri" w:hAnsi="Calibri"/>
        </w:rPr>
        <w:t>TBD</w:t>
      </w:r>
      <w:r w:rsidR="0062227F">
        <w:rPr>
          <w:rFonts w:ascii="Calibri" w:hAnsi="Calibri"/>
        </w:rPr>
        <w:tab/>
      </w:r>
      <w:r w:rsidR="0062227F">
        <w:rPr>
          <w:rFonts w:ascii="Calibri" w:hAnsi="Calibri"/>
        </w:rPr>
        <w:tab/>
      </w:r>
      <w:r w:rsidR="006202B1" w:rsidRPr="006202B1">
        <w:rPr>
          <w:rFonts w:ascii="Calibri" w:hAnsi="Calibri"/>
        </w:rPr>
        <w:t xml:space="preserve"> </w:t>
      </w:r>
      <w:r w:rsidR="006202B1" w:rsidRPr="006202B1">
        <w:rPr>
          <w:rFonts w:ascii="Calibri" w:hAnsi="Calibri"/>
        </w:rPr>
        <w:tab/>
        <w:t>Notification to applicants</w:t>
      </w:r>
    </w:p>
    <w:p w14:paraId="0D43F819" w14:textId="39CB82B1" w:rsidR="006202B1" w:rsidRPr="006202B1" w:rsidRDefault="00FB378B" w:rsidP="006202B1">
      <w:pPr>
        <w:spacing w:line="240" w:lineRule="atLeast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Monday </w:t>
      </w:r>
      <w:r w:rsidR="0096164C">
        <w:rPr>
          <w:rFonts w:ascii="Calibri" w:hAnsi="Calibri"/>
          <w:b/>
        </w:rPr>
        <w:t>18</w:t>
      </w:r>
      <w:r>
        <w:rPr>
          <w:rFonts w:ascii="Calibri" w:hAnsi="Calibri"/>
          <w:b/>
        </w:rPr>
        <w:t xml:space="preserve"> </w:t>
      </w:r>
      <w:r w:rsidR="0096164C">
        <w:rPr>
          <w:rFonts w:ascii="Calibri" w:hAnsi="Calibri"/>
          <w:b/>
        </w:rPr>
        <w:t>Oct</w:t>
      </w:r>
      <w:r>
        <w:rPr>
          <w:rFonts w:ascii="Calibri" w:hAnsi="Calibri"/>
          <w:b/>
        </w:rPr>
        <w:t xml:space="preserve"> 202</w:t>
      </w:r>
      <w:r w:rsidR="0096164C">
        <w:rPr>
          <w:rFonts w:ascii="Calibri" w:hAnsi="Calibri"/>
          <w:b/>
        </w:rPr>
        <w:t>1</w:t>
      </w:r>
      <w:r w:rsidR="0062227F">
        <w:rPr>
          <w:rFonts w:ascii="Calibri" w:hAnsi="Calibri"/>
          <w:b/>
        </w:rPr>
        <w:tab/>
      </w:r>
      <w:r w:rsidR="0062227F">
        <w:rPr>
          <w:rFonts w:ascii="Calibri" w:hAnsi="Calibri"/>
          <w:b/>
        </w:rPr>
        <w:tab/>
      </w:r>
      <w:r w:rsidR="0062227F">
        <w:rPr>
          <w:rFonts w:ascii="Calibri" w:hAnsi="Calibri"/>
          <w:b/>
        </w:rPr>
        <w:tab/>
      </w:r>
      <w:r w:rsidR="006202B1" w:rsidRPr="006202B1">
        <w:rPr>
          <w:rFonts w:ascii="Calibri" w:hAnsi="Calibri"/>
          <w:b/>
        </w:rPr>
        <w:t>Award presentation</w:t>
      </w:r>
    </w:p>
    <w:p w14:paraId="03919726" w14:textId="77777777" w:rsidR="006202B1" w:rsidRPr="006202B1" w:rsidRDefault="006202B1" w:rsidP="004F30BD">
      <w:pPr>
        <w:spacing w:line="240" w:lineRule="atLeast"/>
        <w:contextualSpacing/>
        <w:rPr>
          <w:rFonts w:ascii="Calibri" w:hAnsi="Calibri"/>
        </w:rPr>
      </w:pPr>
    </w:p>
    <w:p w14:paraId="03604BE6" w14:textId="6780A52D" w:rsidR="006202B1" w:rsidRPr="006202B1" w:rsidRDefault="006202B1" w:rsidP="006202B1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Please complete the Below the Belt Research Fund Grant Application Form and email to: </w:t>
      </w:r>
      <w:hyperlink r:id="rId8" w:history="1">
        <w:r w:rsidRPr="006202B1">
          <w:rPr>
            <w:rStyle w:val="Hyperlink"/>
            <w:rFonts w:ascii="Calibri" w:hAnsi="Calibri"/>
            <w:color w:val="00B7CE"/>
          </w:rPr>
          <w:t>grants@anzup.org.au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 xml:space="preserve">by </w:t>
      </w:r>
      <w:r w:rsidRPr="001328BF">
        <w:rPr>
          <w:rFonts w:ascii="Calibri" w:hAnsi="Calibri"/>
        </w:rPr>
        <w:t xml:space="preserve">COB </w:t>
      </w:r>
      <w:r w:rsidR="008D14A0">
        <w:rPr>
          <w:rFonts w:ascii="Calibri" w:hAnsi="Calibri"/>
        </w:rPr>
        <w:t>Monday 20 September</w:t>
      </w:r>
      <w:r w:rsidR="0096164C" w:rsidRPr="00970847">
        <w:rPr>
          <w:rFonts w:ascii="Calibri" w:hAnsi="Calibri"/>
        </w:rPr>
        <w:t xml:space="preserve"> </w:t>
      </w:r>
      <w:r w:rsidRPr="00970847">
        <w:rPr>
          <w:rFonts w:ascii="Calibri" w:hAnsi="Calibri"/>
        </w:rPr>
        <w:t>20</w:t>
      </w:r>
      <w:r w:rsidR="0062227F" w:rsidRPr="00970847">
        <w:rPr>
          <w:rFonts w:ascii="Calibri" w:hAnsi="Calibri"/>
        </w:rPr>
        <w:t>2</w:t>
      </w:r>
      <w:r w:rsidR="0096164C">
        <w:rPr>
          <w:rFonts w:ascii="Calibri" w:hAnsi="Calibri"/>
        </w:rPr>
        <w:t>1</w:t>
      </w:r>
      <w:r w:rsidRPr="00970847">
        <w:rPr>
          <w:rFonts w:ascii="Calibri" w:hAnsi="Calibri"/>
        </w:rPr>
        <w:t>.</w:t>
      </w:r>
    </w:p>
    <w:p w14:paraId="204C67C9" w14:textId="77777777" w:rsidR="006202B1" w:rsidRPr="006202B1" w:rsidRDefault="006202B1" w:rsidP="006202B1">
      <w:pPr>
        <w:spacing w:line="240" w:lineRule="atLeast"/>
        <w:contextualSpacing/>
        <w:rPr>
          <w:rFonts w:ascii="Calibri" w:hAnsi="Calibri"/>
        </w:rPr>
      </w:pPr>
    </w:p>
    <w:p w14:paraId="2E364A76" w14:textId="77777777" w:rsidR="004F30BD" w:rsidRDefault="006202B1" w:rsidP="006202B1">
      <w:pPr>
        <w:spacing w:line="240" w:lineRule="atLeast"/>
        <w:contextualSpacing/>
        <w:rPr>
          <w:rFonts w:ascii="Calibri" w:hAnsi="Calibri"/>
        </w:rPr>
      </w:pPr>
      <w:r w:rsidRPr="006202B1">
        <w:rPr>
          <w:rFonts w:ascii="Calibri" w:hAnsi="Calibri"/>
        </w:rPr>
        <w:t xml:space="preserve">If you have any questions regarding the application process, please contact Margaret McJannett, Chief Executive Officer on </w:t>
      </w:r>
      <w:hyperlink r:id="rId9" w:history="1">
        <w:r w:rsidRPr="006202B1">
          <w:rPr>
            <w:rStyle w:val="Hyperlink"/>
            <w:rFonts w:ascii="Calibri" w:hAnsi="Calibri"/>
            <w:color w:val="00B7CE"/>
          </w:rPr>
          <w:t>anzup@anzup.org.au</w:t>
        </w:r>
      </w:hyperlink>
      <w:r>
        <w:rPr>
          <w:rFonts w:ascii="Calibri" w:hAnsi="Calibri"/>
        </w:rPr>
        <w:t xml:space="preserve"> </w:t>
      </w:r>
      <w:r w:rsidRPr="006202B1">
        <w:rPr>
          <w:rFonts w:ascii="Calibri" w:hAnsi="Calibri"/>
        </w:rPr>
        <w:t>or (02) 9562 5042.</w:t>
      </w:r>
    </w:p>
    <w:p w14:paraId="73D34C6F" w14:textId="77777777" w:rsidR="006202B1" w:rsidRPr="006202B1" w:rsidRDefault="006202B1" w:rsidP="006202B1">
      <w:pPr>
        <w:spacing w:line="240" w:lineRule="atLeast"/>
        <w:contextualSpacing/>
        <w:rPr>
          <w:rFonts w:ascii="Calibri" w:hAnsi="Calibri"/>
        </w:rPr>
      </w:pPr>
    </w:p>
    <w:p w14:paraId="0C2827AD" w14:textId="77777777" w:rsidR="002146F6" w:rsidRPr="006202B1" w:rsidRDefault="002146F6" w:rsidP="00191C72">
      <w:pPr>
        <w:spacing w:line="240" w:lineRule="atLeast"/>
        <w:rPr>
          <w:rFonts w:asciiTheme="majorHAnsi" w:hAnsiTheme="majorHAnsi"/>
          <w:szCs w:val="22"/>
        </w:rPr>
      </w:pPr>
      <w:r w:rsidRPr="006202B1">
        <w:rPr>
          <w:rFonts w:asciiTheme="majorHAnsi" w:hAnsiTheme="majorHAnsi"/>
          <w:szCs w:val="22"/>
        </w:rPr>
        <w:br w:type="page"/>
      </w:r>
    </w:p>
    <w:p w14:paraId="7B86DA4E" w14:textId="77777777" w:rsidR="0043291C" w:rsidRDefault="0043291C" w:rsidP="0043291C">
      <w:pPr>
        <w:spacing w:line="240" w:lineRule="atLeast"/>
        <w:jc w:val="center"/>
        <w:rPr>
          <w:rFonts w:asciiTheme="majorHAnsi" w:hAnsiTheme="majorHAnsi"/>
          <w:b/>
          <w:color w:val="4BACC6" w:themeColor="accent5"/>
        </w:rPr>
      </w:pPr>
    </w:p>
    <w:p w14:paraId="7F71E6F5" w14:textId="77777777" w:rsidR="00985649" w:rsidRPr="006202B1" w:rsidRDefault="0043291C" w:rsidP="008B40CD">
      <w:pPr>
        <w:spacing w:line="240" w:lineRule="atLeast"/>
        <w:jc w:val="center"/>
        <w:rPr>
          <w:rFonts w:asciiTheme="majorHAnsi" w:hAnsiTheme="majorHAnsi"/>
          <w:b/>
          <w:color w:val="00B7CE"/>
          <w:sz w:val="28"/>
        </w:rPr>
      </w:pPr>
      <w:r w:rsidRPr="006202B1">
        <w:rPr>
          <w:rFonts w:asciiTheme="majorHAnsi" w:hAnsiTheme="majorHAnsi"/>
          <w:b/>
          <w:color w:val="00B7CE"/>
          <w:sz w:val="28"/>
        </w:rPr>
        <w:t>Below the Belt Research Fund - Grant</w:t>
      </w:r>
      <w:r w:rsidR="00985649" w:rsidRPr="006202B1">
        <w:rPr>
          <w:rFonts w:asciiTheme="majorHAnsi" w:hAnsiTheme="majorHAnsi"/>
          <w:b/>
          <w:color w:val="00B7CE"/>
          <w:sz w:val="28"/>
        </w:rPr>
        <w:t xml:space="preserve"> Application </w:t>
      </w:r>
      <w:r w:rsidR="00357AAA" w:rsidRPr="006202B1">
        <w:rPr>
          <w:rFonts w:asciiTheme="majorHAnsi" w:hAnsiTheme="majorHAnsi"/>
          <w:b/>
          <w:color w:val="00B7CE"/>
          <w:sz w:val="28"/>
        </w:rPr>
        <w:t xml:space="preserve">and Project Description </w:t>
      </w:r>
      <w:r w:rsidR="00985649" w:rsidRPr="006202B1">
        <w:rPr>
          <w:rFonts w:asciiTheme="majorHAnsi" w:hAnsiTheme="majorHAnsi"/>
          <w:b/>
          <w:color w:val="00B7CE"/>
          <w:sz w:val="28"/>
        </w:rPr>
        <w:t>Form</w:t>
      </w:r>
    </w:p>
    <w:p w14:paraId="44D0E763" w14:textId="63E2830C" w:rsidR="00462266" w:rsidRDefault="00462266" w:rsidP="00462266">
      <w:pPr>
        <w:spacing w:line="240" w:lineRule="atLeast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your application is no longer than five (5) pages in total. Note that the review panel will be multidisciplinary in composition (including consumers), and the ability of non-expert reviewers to easily comprehend all aspects of the application should be carefully considered.</w:t>
      </w:r>
    </w:p>
    <w:p w14:paraId="1BB57498" w14:textId="183B795F" w:rsidR="00985649" w:rsidRDefault="004B042B" w:rsidP="008B40CD">
      <w:pPr>
        <w:spacing w:line="240" w:lineRule="atLeast"/>
        <w:contextualSpacing/>
        <w:rPr>
          <w:rFonts w:ascii="Calibri" w:hAnsi="Calibri"/>
          <w:sz w:val="22"/>
          <w:szCs w:val="22"/>
        </w:rPr>
      </w:pPr>
      <w:r w:rsidRPr="006202B1">
        <w:rPr>
          <w:rFonts w:ascii="Calibri" w:hAnsi="Calibri"/>
          <w:sz w:val="22"/>
          <w:szCs w:val="22"/>
        </w:rPr>
        <w:t xml:space="preserve">Email </w:t>
      </w:r>
      <w:r w:rsidR="006050B7">
        <w:rPr>
          <w:rFonts w:ascii="Calibri" w:hAnsi="Calibri"/>
          <w:sz w:val="22"/>
          <w:szCs w:val="22"/>
        </w:rPr>
        <w:t>your completed a</w:t>
      </w:r>
      <w:r w:rsidR="00535AF4" w:rsidRPr="006202B1">
        <w:rPr>
          <w:rFonts w:ascii="Calibri" w:hAnsi="Calibri"/>
          <w:sz w:val="22"/>
          <w:szCs w:val="22"/>
        </w:rPr>
        <w:t xml:space="preserve">pplication </w:t>
      </w:r>
      <w:r w:rsidR="008B40CD" w:rsidRPr="006202B1">
        <w:rPr>
          <w:rFonts w:ascii="Calibri" w:hAnsi="Calibri"/>
          <w:sz w:val="22"/>
          <w:szCs w:val="22"/>
        </w:rPr>
        <w:t>to</w:t>
      </w:r>
      <w:r w:rsidR="00985649" w:rsidRPr="006202B1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001494" w:rsidRPr="006050B7">
          <w:rPr>
            <w:rStyle w:val="Hyperlink"/>
            <w:rFonts w:ascii="Calibri" w:hAnsi="Calibri"/>
            <w:color w:val="00B7CE"/>
            <w:sz w:val="22"/>
            <w:szCs w:val="22"/>
          </w:rPr>
          <w:t>grants@anzup.org.au</w:t>
        </w:r>
      </w:hyperlink>
      <w:r w:rsidR="006050B7">
        <w:rPr>
          <w:rStyle w:val="Hyperlink"/>
          <w:rFonts w:ascii="Calibri" w:hAnsi="Calibri"/>
          <w:color w:val="auto"/>
          <w:sz w:val="22"/>
          <w:szCs w:val="22"/>
        </w:rPr>
        <w:t xml:space="preserve"> </w:t>
      </w:r>
      <w:r w:rsidR="00535AF4" w:rsidRPr="006202B1">
        <w:rPr>
          <w:rFonts w:ascii="Calibri" w:hAnsi="Calibri"/>
          <w:sz w:val="22"/>
          <w:szCs w:val="22"/>
        </w:rPr>
        <w:t xml:space="preserve">by the closing date </w:t>
      </w:r>
      <w:r w:rsidR="00535AF4" w:rsidRPr="00312C7A">
        <w:rPr>
          <w:rFonts w:ascii="Calibri" w:hAnsi="Calibri"/>
          <w:sz w:val="22"/>
          <w:szCs w:val="22"/>
        </w:rPr>
        <w:t>(</w:t>
      </w:r>
      <w:r w:rsidR="00312C7A">
        <w:rPr>
          <w:rFonts w:ascii="Calibri" w:hAnsi="Calibri"/>
          <w:sz w:val="22"/>
          <w:szCs w:val="22"/>
        </w:rPr>
        <w:t xml:space="preserve">Mon 20 Sept </w:t>
      </w:r>
      <w:r w:rsidR="00312C7A" w:rsidRPr="00312C7A">
        <w:rPr>
          <w:rFonts w:ascii="Calibri" w:hAnsi="Calibri"/>
          <w:sz w:val="22"/>
          <w:szCs w:val="22"/>
        </w:rPr>
        <w:t>2021</w:t>
      </w:r>
      <w:r w:rsidR="00535AF4" w:rsidRPr="00312C7A">
        <w:rPr>
          <w:rFonts w:ascii="Calibri" w:hAnsi="Calibri"/>
          <w:sz w:val="22"/>
          <w:szCs w:val="22"/>
        </w:rPr>
        <w:t>).</w:t>
      </w:r>
      <w:bookmarkStart w:id="0" w:name="_GoBack"/>
      <w:bookmarkEnd w:id="0"/>
    </w:p>
    <w:p w14:paraId="1B46A7EA" w14:textId="77777777" w:rsidR="00001494" w:rsidRPr="00A63B0E" w:rsidRDefault="00001494" w:rsidP="00001494">
      <w:pPr>
        <w:spacing w:line="240" w:lineRule="atLeast"/>
        <w:contextualSpacing/>
        <w:rPr>
          <w:rFonts w:asciiTheme="majorHAnsi" w:hAnsiTheme="majorHAnsi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D2517B" w:rsidRPr="00E95B02" w14:paraId="44E9EE05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6F" w14:textId="77777777" w:rsidR="00D2517B" w:rsidRPr="00D2517B" w:rsidRDefault="006050B7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t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>itle: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3712F" w14:textId="03CA43CC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0C30C3E7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D01DE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Date of submission: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D8980" w14:textId="55124D2C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6B2BCC0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82493" w14:textId="77777777" w:rsidR="00D2517B" w:rsidRPr="00D2517B" w:rsidRDefault="00D2517B" w:rsidP="006050B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Chief Investigator </w:t>
            </w:r>
            <w:r w:rsidR="006050B7">
              <w:rPr>
                <w:rFonts w:asciiTheme="majorHAnsi" w:eastAsia="Calibri" w:hAnsiTheme="majorHAnsi"/>
                <w:sz w:val="22"/>
                <w:szCs w:val="22"/>
              </w:rPr>
              <w:t>n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ame: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FE2F6" w14:textId="18C0BF76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716A3247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FF33B" w14:textId="000D97F5" w:rsidR="00D2517B" w:rsidRPr="00D2517B" w:rsidRDefault="00D2517B" w:rsidP="008957DE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Discipline: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30457" w14:textId="65D9C6F8" w:rsidR="00D2517B" w:rsidRPr="00D2517B" w:rsidRDefault="00D2517B" w:rsidP="008957DE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Organisation: </w:t>
            </w:r>
          </w:p>
        </w:tc>
      </w:tr>
      <w:tr w:rsidR="00D2517B" w:rsidRPr="00E95B02" w14:paraId="2C21F46C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7C23D" w14:textId="6EB308A2" w:rsidR="00D2517B" w:rsidRPr="00D2517B" w:rsidRDefault="006050B7" w:rsidP="008957DE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Telephone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34CB1" w14:textId="393A1EC1" w:rsidR="00D2517B" w:rsidRPr="00D2517B" w:rsidRDefault="00D2517B" w:rsidP="008957DE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Email: </w:t>
            </w:r>
          </w:p>
        </w:tc>
      </w:tr>
      <w:tr w:rsidR="00D45FEE" w:rsidRPr="00E95B02" w14:paraId="6CA860C8" w14:textId="77777777" w:rsidTr="00D45FEE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93F0F" w14:textId="242A94CD" w:rsidR="00D45FEE" w:rsidRPr="00D2517B" w:rsidRDefault="00D45FEE" w:rsidP="00462266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Lay summary for </w:t>
            </w:r>
            <w:r w:rsidR="00F53DBC">
              <w:rPr>
                <w:rFonts w:asciiTheme="majorHAnsi" w:eastAsia="Calibri" w:hAnsiTheme="majorHAnsi"/>
                <w:sz w:val="22"/>
                <w:szCs w:val="22"/>
              </w:rPr>
              <w:t xml:space="preserve">ANZUP’s Consumer Advisory Panel review and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public communication [maximum </w:t>
            </w:r>
            <w:r w:rsidR="00462266">
              <w:rPr>
                <w:rFonts w:asciiTheme="majorHAnsi" w:eastAsia="Calibri" w:hAnsiTheme="majorHAnsi"/>
                <w:sz w:val="22"/>
                <w:szCs w:val="22"/>
              </w:rPr>
              <w:t>300</w:t>
            </w:r>
            <w:r w:rsidR="00462266"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words]</w:t>
            </w:r>
            <w:r w:rsidR="0008505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4E2AA" w14:textId="109B3426" w:rsidR="00D45FEE" w:rsidRPr="00D2517B" w:rsidRDefault="00D45FEE" w:rsidP="00F86846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DCB036A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AB012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Background and rationale: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17E68" w14:textId="2D2C47B5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415C97DA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EFD16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Aim: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FE6F9" w14:textId="5BB92FA0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0601E5B6" w14:textId="77777777" w:rsidTr="005F2868">
        <w:trPr>
          <w:trHeight w:val="2859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A6548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Objectives (endpoints):</w:t>
            </w:r>
          </w:p>
          <w:p w14:paraId="134C41E4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Primary</w:t>
            </w:r>
          </w:p>
          <w:p w14:paraId="6F888D49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Secondary</w:t>
            </w:r>
          </w:p>
          <w:p w14:paraId="64A111F8" w14:textId="77777777" w:rsidR="00D2517B" w:rsidRPr="00D2517B" w:rsidRDefault="006050B7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Tertiary/c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>orrelative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B3907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To determine:</w:t>
            </w:r>
          </w:p>
          <w:p w14:paraId="05078488" w14:textId="30E6643D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1.                                                           </w:t>
            </w:r>
          </w:p>
          <w:p w14:paraId="0C7417B9" w14:textId="6229BBA5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2.</w:t>
            </w:r>
            <w:r w:rsidR="008957DE"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5CBEBE2A" w14:textId="26EC709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3.</w:t>
            </w:r>
            <w:r w:rsidR="008957DE"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1C9246AC" w14:textId="456B094E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4.</w:t>
            </w:r>
            <w:r w:rsidR="008957DE"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32AE002A" w14:textId="1F2C90FC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5.</w:t>
            </w:r>
            <w:r w:rsidR="008957DE"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58491044" w14:textId="67A0F467" w:rsidR="00D2517B" w:rsidRPr="00D2517B" w:rsidRDefault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6.</w:t>
            </w:r>
            <w:r w:rsidR="008957DE" w:rsidRPr="00D2517B" w:rsidDel="008957DE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</w:tc>
      </w:tr>
      <w:tr w:rsidR="00D2517B" w:rsidRPr="00E95B02" w14:paraId="34DD26D6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30129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Hypotheses 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04CC0" w14:textId="7F28B169" w:rsidR="00462266" w:rsidRPr="00D2517B" w:rsidRDefault="00462266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54EF9562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7A55A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Population and setting: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F3DB8" w14:textId="0558AA3C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31D79F35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2ACC4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Interventions: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9EB7" w14:textId="3587670F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C6ED5B7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38E18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Study design: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F0063" w14:textId="26898B2F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F996B0F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9C224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Outcomes and measures: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9D83C" w14:textId="05AD50A9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48D6CC12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D028D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Study procedures 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7CED6" w14:textId="64FC1AEA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12647F9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FB0B1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Statistical considerations: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A748E" w14:textId="36A173B3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723659F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3F3E0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Feasibility: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F98BC" w14:textId="6AE07B0F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63E7B8EC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E7262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Significance: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6E979" w14:textId="40DDD0E8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7D73A0DF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E1A23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 xml:space="preserve">Risks: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D99D6" w14:textId="18A421D6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7725DDAC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F8E36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How is this project aligned with ANZUP’s goals and objectives?</w:t>
            </w:r>
          </w:p>
          <w:p w14:paraId="1C2F898F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CE18D" w14:textId="6BB2C224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0E8B99B5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60E91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Describe how this project may lead to future ANZUP studies?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868D" w14:textId="4D70F025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01167C5F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46E00" w14:textId="04A4A8C3" w:rsidR="00D2517B" w:rsidRPr="00D2517B" w:rsidRDefault="00D2517B" w:rsidP="00BB2B42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this project or concept been reviewed previously by the ANZUP S</w:t>
            </w:r>
            <w:r w:rsidR="00BB2B42">
              <w:rPr>
                <w:rFonts w:asciiTheme="majorHAnsi" w:eastAsia="Calibri" w:hAnsiTheme="majorHAnsi"/>
                <w:sz w:val="22"/>
                <w:szCs w:val="22"/>
              </w:rPr>
              <w:t>ubcommittee and/or S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cientific Advisory Committee?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CC727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D80CBC7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</w:t>
            </w:r>
          </w:p>
        </w:tc>
      </w:tr>
      <w:tr w:rsidR="00D2517B" w:rsidRPr="00E95B02" w14:paraId="292C6742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DEB5A" w14:textId="77777777" w:rsidR="00D2517B" w:rsidRPr="00D2517B" w:rsidRDefault="00D2517B" w:rsidP="006050B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If </w:t>
            </w:r>
            <w:r w:rsidR="006050B7">
              <w:rPr>
                <w:rFonts w:asciiTheme="majorHAnsi" w:eastAsia="Calibri" w:hAnsiTheme="majorHAnsi"/>
                <w:sz w:val="22"/>
                <w:szCs w:val="22"/>
              </w:rPr>
              <w:t>y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>es, what was the outcome and the project’s current status?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AC74B" w14:textId="3BEAE33C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145FF406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20EBE" w14:textId="33C22685" w:rsidR="00D2517B" w:rsidRPr="00D2517B" w:rsidRDefault="006050B7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Key members of research team (l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>ist brief details only but include name, discipline and organisation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="00BB2B42">
              <w:rPr>
                <w:rFonts w:asciiTheme="majorHAnsi" w:eastAsia="Calibri" w:hAnsiTheme="majorHAnsi"/>
                <w:sz w:val="22"/>
                <w:szCs w:val="22"/>
              </w:rPr>
              <w:t xml:space="preserve">. Research Team must be ANZUP members.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C589A" w14:textId="06460954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39129EE8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1491F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Have you applied for, or are you receiving, funding from other organisations for this project?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EF3EA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6AE0470D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1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bookmarkEnd w:id="2"/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                                                                                                                          </w:t>
            </w:r>
          </w:p>
        </w:tc>
      </w:tr>
      <w:tr w:rsidR="00D2517B" w:rsidRPr="00E95B02" w14:paraId="571FCF2C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6F463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If yes, who and for how much?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A4617" w14:textId="1088CC66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2C371165" w14:textId="77777777" w:rsidTr="005F2868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BBDB2" w14:textId="77777777" w:rsidR="00D2517B" w:rsidRPr="00D2517B" w:rsidRDefault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Which organisation will be responsible for administering the grant funds?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95964" w14:textId="6765BDE6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89616E" w:rsidRPr="00E95B02" w14:paraId="43B72213" w14:textId="77777777" w:rsidTr="005F2868">
        <w:trPr>
          <w:trHeight w:val="745"/>
        </w:trPr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EC0C7" w14:textId="725ED1A3" w:rsidR="0089616E" w:rsidRPr="00D2517B" w:rsidRDefault="0089616E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 xml:space="preserve">Address and contact details of organisation </w:t>
            </w:r>
            <w:r w:rsidR="00580015">
              <w:rPr>
                <w:rFonts w:asciiTheme="majorHAnsi" w:eastAsia="Calibri" w:hAnsiTheme="majorHAnsi"/>
                <w:sz w:val="22"/>
                <w:szCs w:val="22"/>
              </w:rPr>
              <w:t>administering the grant funds: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6938B" w14:textId="77777777" w:rsidR="0089616E" w:rsidRPr="00D2517B" w:rsidRDefault="0089616E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067B72DF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30EC8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Has approval been granted by the organisation to support this project?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AE640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76DFE5AF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D2517B" w:rsidRPr="00E95B02" w14:paraId="4693B838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29813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Will the organisation charge a fee or overhead? **If yes, this must be s</w:t>
            </w:r>
            <w:r w:rsidR="006050B7">
              <w:rPr>
                <w:rFonts w:asciiTheme="majorHAnsi" w:eastAsia="Calibri" w:hAnsiTheme="majorHAnsi"/>
                <w:sz w:val="22"/>
                <w:szCs w:val="22"/>
              </w:rPr>
              <w:t>pecified in the detailed budget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0DA2F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  <w:p w14:paraId="0A7F0948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Yes    </w:t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instrText xml:space="preserve"> FORMCHECKBOX </w:instrText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</w:r>
            <w:r w:rsidR="00312C7A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D2517B">
              <w:rPr>
                <w:rFonts w:asciiTheme="majorHAnsi" w:eastAsia="Calibri" w:hAnsiTheme="majorHAnsi"/>
                <w:sz w:val="22"/>
                <w:szCs w:val="22"/>
              </w:rPr>
              <w:t xml:space="preserve"> No        </w:t>
            </w:r>
          </w:p>
        </w:tc>
      </w:tr>
      <w:tr w:rsidR="00D2517B" w:rsidRPr="00E95B02" w14:paraId="2F154FF8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8804C" w14:textId="77777777" w:rsidR="00D2517B" w:rsidRPr="00D2517B" w:rsidRDefault="006050B7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t>Project d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>uration ( months)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EE649" w14:textId="7D0E8BD8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2110BEB0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9A194" w14:textId="77777777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Proposed deliverables and timeframe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8855C" w14:textId="26262962" w:rsidR="00D2517B" w:rsidRPr="00D2517B" w:rsidRDefault="00D2517B" w:rsidP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</w:p>
        </w:tc>
      </w:tr>
      <w:tr w:rsidR="00D2517B" w:rsidRPr="00E95B02" w14:paraId="7B6B57ED" w14:textId="77777777" w:rsidTr="005F2868"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03C7B" w14:textId="1383FC84" w:rsidR="00D2517B" w:rsidRPr="00D2517B" w:rsidRDefault="006050B7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  <w:szCs w:val="22"/>
              </w:rPr>
              <w:br w:type="page"/>
              <w:t>Total r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t>equested funds</w:t>
            </w:r>
            <w:r w:rsidR="0023434B">
              <w:rPr>
                <w:rFonts w:asciiTheme="majorHAnsi" w:eastAsia="Calibri" w:hAnsiTheme="majorHAnsi"/>
                <w:sz w:val="22"/>
                <w:szCs w:val="22"/>
              </w:rPr>
              <w:t xml:space="preserve"> (</w:t>
            </w:r>
            <w:r w:rsidR="008D1669">
              <w:rPr>
                <w:rFonts w:asciiTheme="majorHAnsi" w:eastAsia="Calibri" w:hAnsiTheme="majorHAnsi"/>
                <w:sz w:val="22"/>
                <w:szCs w:val="22"/>
              </w:rPr>
              <w:t xml:space="preserve">Maximum Below the Belt Research Grant is $50,000 </w:t>
            </w:r>
            <w:r w:rsidR="008D1669" w:rsidRPr="00D45807">
              <w:rPr>
                <w:rFonts w:asciiTheme="majorHAnsi" w:eastAsia="Calibri" w:hAnsiTheme="majorHAnsi"/>
                <w:i/>
                <w:sz w:val="22"/>
                <w:szCs w:val="22"/>
              </w:rPr>
              <w:t>including GST</w:t>
            </w:r>
            <w:r w:rsidR="008D1669">
              <w:rPr>
                <w:rFonts w:asciiTheme="majorHAnsi" w:eastAsia="Calibri" w:hAnsiTheme="majorHAnsi"/>
                <w:sz w:val="22"/>
                <w:szCs w:val="22"/>
              </w:rPr>
              <w:t>)</w:t>
            </w:r>
            <w:r w:rsidR="00D2517B" w:rsidRPr="00D2517B">
              <w:rPr>
                <w:rFonts w:asciiTheme="majorHAnsi" w:eastAsia="Calibri" w:hAnsiTheme="majorHAnsi"/>
                <w:sz w:val="22"/>
                <w:szCs w:val="22"/>
              </w:rPr>
              <w:br/>
              <w:t>*List only this total in the Concept Outline form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D0CA7" w14:textId="2CCB6871" w:rsidR="00D2517B" w:rsidRPr="00D2517B" w:rsidRDefault="00D2517B">
            <w:pPr>
              <w:spacing w:before="40" w:after="120"/>
              <w:rPr>
                <w:rFonts w:asciiTheme="majorHAnsi" w:eastAsia="Calibri" w:hAnsiTheme="majorHAnsi"/>
                <w:sz w:val="22"/>
                <w:szCs w:val="22"/>
              </w:rPr>
            </w:pPr>
            <w:r w:rsidRPr="00D2517B">
              <w:rPr>
                <w:rFonts w:asciiTheme="majorHAnsi" w:eastAsia="Calibri" w:hAnsiTheme="majorHAnsi"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71"/>
      </w:tblGrid>
      <w:tr w:rsidR="006509DB" w:rsidRPr="006509DB" w14:paraId="04A2191E" w14:textId="77777777" w:rsidTr="00333621">
        <w:trPr>
          <w:trHeight w:val="674"/>
        </w:trPr>
        <w:tc>
          <w:tcPr>
            <w:tcW w:w="4219" w:type="dxa"/>
            <w:tcBorders>
              <w:top w:val="nil"/>
              <w:left w:val="nil"/>
              <w:right w:val="nil"/>
            </w:tcBorders>
          </w:tcPr>
          <w:p w14:paraId="60192990" w14:textId="77777777" w:rsidR="006509DB" w:rsidRDefault="006509DB">
            <w:pPr>
              <w:spacing w:before="40" w:after="120"/>
              <w:rPr>
                <w:rFonts w:asciiTheme="majorHAnsi" w:eastAsia="Calibri" w:hAnsiTheme="majorHAnsi"/>
                <w:b/>
                <w:sz w:val="28"/>
                <w:szCs w:val="28"/>
              </w:rPr>
            </w:pPr>
          </w:p>
          <w:p w14:paraId="405C6CED" w14:textId="77777777" w:rsidR="006509DB" w:rsidRPr="00333621" w:rsidRDefault="006509DB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  <w:sz w:val="28"/>
                <w:szCs w:val="28"/>
              </w:rPr>
              <w:t>Budget justification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4CBA45A" w14:textId="77777777" w:rsidR="006509DB" w:rsidRPr="00333621" w:rsidRDefault="006509DB" w:rsidP="006509DB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2471" w:type="dxa"/>
            <w:tcBorders>
              <w:top w:val="nil"/>
              <w:left w:val="nil"/>
              <w:right w:val="nil"/>
            </w:tcBorders>
          </w:tcPr>
          <w:p w14:paraId="036CEBE3" w14:textId="77777777" w:rsidR="006509DB" w:rsidRPr="00333621" w:rsidRDefault="006509DB" w:rsidP="006509DB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D2517B" w:rsidRPr="006509DB" w14:paraId="4EBC663A" w14:textId="77777777" w:rsidTr="00DC3ACC">
        <w:tc>
          <w:tcPr>
            <w:tcW w:w="4219" w:type="dxa"/>
          </w:tcPr>
          <w:p w14:paraId="59AA4979" w14:textId="77777777" w:rsidR="00D2517B" w:rsidRPr="00333621" w:rsidRDefault="00357AAA" w:rsidP="00DC3ACC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B</w:t>
            </w:r>
            <w:r w:rsidR="00D2517B" w:rsidRPr="00333621">
              <w:rPr>
                <w:rFonts w:asciiTheme="majorHAnsi" w:eastAsia="Calibri" w:hAnsiTheme="majorHAnsi"/>
                <w:b/>
              </w:rPr>
              <w:t>udget excluding GST</w:t>
            </w:r>
          </w:p>
        </w:tc>
        <w:tc>
          <w:tcPr>
            <w:tcW w:w="2552" w:type="dxa"/>
          </w:tcPr>
          <w:p w14:paraId="74D17BEC" w14:textId="77777777" w:rsidR="00D2517B" w:rsidRPr="00333621" w:rsidRDefault="00D2517B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1</w:t>
            </w:r>
          </w:p>
        </w:tc>
        <w:tc>
          <w:tcPr>
            <w:tcW w:w="2471" w:type="dxa"/>
          </w:tcPr>
          <w:p w14:paraId="238C0C31" w14:textId="77777777" w:rsidR="00D2517B" w:rsidRPr="00333621" w:rsidRDefault="00D2517B">
            <w:pPr>
              <w:spacing w:before="40" w:after="120"/>
              <w:jc w:val="center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Year 2</w:t>
            </w:r>
          </w:p>
        </w:tc>
      </w:tr>
      <w:tr w:rsidR="00D2517B" w:rsidRPr="006509DB" w14:paraId="0D466980" w14:textId="77777777" w:rsidTr="00DC3ACC">
        <w:tc>
          <w:tcPr>
            <w:tcW w:w="4219" w:type="dxa"/>
          </w:tcPr>
          <w:p w14:paraId="2CAAA247" w14:textId="77777777" w:rsidR="00D2517B" w:rsidRPr="00333621" w:rsidRDefault="00D2517B" w:rsidP="00DC3ACC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Staff (list)</w:t>
            </w:r>
          </w:p>
        </w:tc>
        <w:tc>
          <w:tcPr>
            <w:tcW w:w="2552" w:type="dxa"/>
          </w:tcPr>
          <w:p w14:paraId="29204427" w14:textId="1C252300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5E35526" w14:textId="79130733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D2517B" w:rsidRPr="006509DB" w14:paraId="15460F0F" w14:textId="77777777" w:rsidTr="00DC3ACC">
        <w:tc>
          <w:tcPr>
            <w:tcW w:w="4219" w:type="dxa"/>
          </w:tcPr>
          <w:p w14:paraId="614A0D0B" w14:textId="77777777" w:rsidR="00D2517B" w:rsidRPr="00333621" w:rsidRDefault="00D2517B" w:rsidP="00DC3ACC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Consumables</w:t>
            </w:r>
          </w:p>
        </w:tc>
        <w:tc>
          <w:tcPr>
            <w:tcW w:w="2552" w:type="dxa"/>
          </w:tcPr>
          <w:p w14:paraId="70E34C04" w14:textId="6A08229D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5AE81A4E" w14:textId="5524E13D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D2517B" w:rsidRPr="006509DB" w14:paraId="01614B6D" w14:textId="77777777" w:rsidTr="00DC3ACC">
        <w:tc>
          <w:tcPr>
            <w:tcW w:w="4219" w:type="dxa"/>
          </w:tcPr>
          <w:p w14:paraId="3BBC7B6E" w14:textId="77777777" w:rsidR="00D2517B" w:rsidRPr="00333621" w:rsidRDefault="00D2517B" w:rsidP="00DC3ACC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Site costs (specify)</w:t>
            </w:r>
          </w:p>
        </w:tc>
        <w:tc>
          <w:tcPr>
            <w:tcW w:w="2552" w:type="dxa"/>
          </w:tcPr>
          <w:p w14:paraId="48D801A7" w14:textId="02E1B2D6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21C44394" w14:textId="27966EC5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D2517B" w:rsidRPr="006509DB" w14:paraId="77A4C5EC" w14:textId="77777777" w:rsidTr="00DC3ACC">
        <w:tc>
          <w:tcPr>
            <w:tcW w:w="4219" w:type="dxa"/>
          </w:tcPr>
          <w:p w14:paraId="0C975317" w14:textId="3D195CC6" w:rsidR="00D2517B" w:rsidRPr="00333621" w:rsidRDefault="00D2517B" w:rsidP="00DC3ACC">
            <w:pPr>
              <w:spacing w:before="40" w:after="120"/>
              <w:rPr>
                <w:rFonts w:asciiTheme="majorHAnsi" w:eastAsia="Calibri" w:hAnsiTheme="majorHAnsi"/>
              </w:rPr>
            </w:pPr>
            <w:r w:rsidRPr="00333621">
              <w:rPr>
                <w:rFonts w:asciiTheme="majorHAnsi" w:eastAsia="Calibri" w:hAnsiTheme="majorHAnsi"/>
              </w:rPr>
              <w:t>Other</w:t>
            </w:r>
            <w:r w:rsidR="0042420B">
              <w:rPr>
                <w:rFonts w:asciiTheme="majorHAnsi" w:eastAsia="Calibr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245B5F91" w14:textId="512449CB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606E0438" w14:textId="782FD380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  <w:tr w:rsidR="00D2517B" w:rsidRPr="006509DB" w14:paraId="6B0E85E6" w14:textId="77777777" w:rsidTr="00DC3ACC">
        <w:tc>
          <w:tcPr>
            <w:tcW w:w="4219" w:type="dxa"/>
          </w:tcPr>
          <w:p w14:paraId="0749F4B6" w14:textId="77777777" w:rsidR="00D2517B" w:rsidRPr="00333621" w:rsidRDefault="00D2517B" w:rsidP="00DC3ACC">
            <w:pPr>
              <w:spacing w:before="40" w:after="120"/>
              <w:rPr>
                <w:rFonts w:asciiTheme="majorHAnsi" w:eastAsia="Calibri" w:hAnsiTheme="majorHAnsi"/>
                <w:b/>
              </w:rPr>
            </w:pPr>
            <w:r w:rsidRPr="00333621">
              <w:rPr>
                <w:rFonts w:asciiTheme="majorHAnsi" w:eastAsia="Calibri" w:hAnsiTheme="majorHAnsi"/>
                <w:b/>
              </w:rPr>
              <w:t>Total</w:t>
            </w:r>
          </w:p>
        </w:tc>
        <w:tc>
          <w:tcPr>
            <w:tcW w:w="2552" w:type="dxa"/>
          </w:tcPr>
          <w:p w14:paraId="3B3D94E7" w14:textId="5DD1BEC6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  <w:tc>
          <w:tcPr>
            <w:tcW w:w="2471" w:type="dxa"/>
          </w:tcPr>
          <w:p w14:paraId="448630E4" w14:textId="529093B6" w:rsidR="00D2517B" w:rsidRPr="00333621" w:rsidRDefault="00D2517B">
            <w:pPr>
              <w:rPr>
                <w:rFonts w:asciiTheme="majorHAnsi" w:hAnsiTheme="majorHAnsi"/>
              </w:rPr>
            </w:pPr>
            <w:r w:rsidRPr="00333621">
              <w:rPr>
                <w:rFonts w:asciiTheme="majorHAnsi" w:hAnsiTheme="majorHAnsi"/>
              </w:rPr>
              <w:t>$</w:t>
            </w:r>
          </w:p>
        </w:tc>
      </w:tr>
    </w:tbl>
    <w:p w14:paraId="2733B80D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062888FE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C1C2993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3F73DA2C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A85A7CB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4830078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40B5E0BF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1C7BE178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7858984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38F96D63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3E64009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433387A4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2AE76769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0A76EFE7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0FDE32B5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A4C0FA9" w14:textId="469C580F" w:rsidR="003161D2" w:rsidRDefault="003161D2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br w:type="page"/>
      </w:r>
    </w:p>
    <w:p w14:paraId="1EAEFFC7" w14:textId="77777777" w:rsidR="003161D2" w:rsidRDefault="003161D2" w:rsidP="00D45807">
      <w:pPr>
        <w:spacing w:after="120" w:line="240" w:lineRule="atLeast"/>
        <w:jc w:val="center"/>
        <w:rPr>
          <w:rFonts w:asciiTheme="majorHAnsi" w:eastAsia="Calibri" w:hAnsiTheme="majorHAnsi"/>
          <w:b/>
        </w:rPr>
      </w:pPr>
    </w:p>
    <w:p w14:paraId="6D4980AA" w14:textId="77777777" w:rsidR="00146166" w:rsidRPr="00333621" w:rsidRDefault="00146166">
      <w:pPr>
        <w:spacing w:after="120" w:line="240" w:lineRule="atLeast"/>
        <w:jc w:val="center"/>
        <w:rPr>
          <w:rFonts w:asciiTheme="majorHAnsi" w:eastAsia="Calibri" w:hAnsiTheme="majorHAnsi"/>
          <w:b/>
          <w:sz w:val="28"/>
          <w:szCs w:val="28"/>
        </w:rPr>
      </w:pPr>
      <w:r w:rsidRPr="00333621">
        <w:rPr>
          <w:rFonts w:asciiTheme="majorHAnsi" w:eastAsia="Calibri" w:hAnsiTheme="majorHAnsi"/>
          <w:b/>
          <w:sz w:val="28"/>
          <w:szCs w:val="28"/>
        </w:rPr>
        <w:t>Other pertinent details (1-2 pages)</w:t>
      </w:r>
    </w:p>
    <w:p w14:paraId="37D9E954" w14:textId="0F7F8888" w:rsidR="00146166" w:rsidRDefault="005F22E2">
      <w:pPr>
        <w:spacing w:after="120" w:line="240" w:lineRule="atLeast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ab/>
      </w:r>
    </w:p>
    <w:p w14:paraId="3DD900D3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4901792A" w14:textId="77777777" w:rsidR="00146166" w:rsidRDefault="00146166">
      <w:pPr>
        <w:spacing w:after="120" w:line="240" w:lineRule="atLeast"/>
        <w:rPr>
          <w:rFonts w:asciiTheme="majorHAnsi" w:eastAsia="Calibri" w:hAnsiTheme="majorHAnsi"/>
          <w:b/>
        </w:rPr>
      </w:pPr>
    </w:p>
    <w:p w14:paraId="58922A48" w14:textId="77777777" w:rsidR="00985649" w:rsidRPr="00333621" w:rsidRDefault="00985649">
      <w:pPr>
        <w:spacing w:after="120" w:line="240" w:lineRule="atLeast"/>
        <w:rPr>
          <w:rFonts w:asciiTheme="majorHAnsi" w:eastAsia="Calibri" w:hAnsiTheme="majorHAnsi"/>
        </w:rPr>
      </w:pPr>
    </w:p>
    <w:sectPr w:rsidR="00985649" w:rsidRPr="00333621" w:rsidSect="009B3C98">
      <w:headerReference w:type="default" r:id="rId11"/>
      <w:pgSz w:w="11900" w:h="16840"/>
      <w:pgMar w:top="2126" w:right="1304" w:bottom="1440" w:left="1304" w:header="426" w:footer="720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F1C5" w16cex:dateUtc="2021-06-02T02:02:00Z"/>
  <w16cex:commentExtensible w16cex:durableId="2461F173" w16cex:dateUtc="2021-06-02T02:00:00Z"/>
  <w16cex:commentExtensible w16cex:durableId="2461F4DA" w16cex:dateUtc="2021-06-02T0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32E74F" w16cid:durableId="2461F1C5"/>
  <w16cid:commentId w16cid:paraId="5C28F7C6" w16cid:durableId="2461F173"/>
  <w16cid:commentId w16cid:paraId="5044A6E3" w16cid:durableId="2461EFB5"/>
  <w16cid:commentId w16cid:paraId="3A007E63" w16cid:durableId="2461F4DA"/>
  <w16cid:commentId w16cid:paraId="1295CE5F" w16cid:durableId="2461EFB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871E" w14:textId="77777777" w:rsidR="00570346" w:rsidRDefault="00570346" w:rsidP="00564EF1">
      <w:r>
        <w:separator/>
      </w:r>
    </w:p>
  </w:endnote>
  <w:endnote w:type="continuationSeparator" w:id="0">
    <w:p w14:paraId="7A5CD900" w14:textId="77777777" w:rsidR="00570346" w:rsidRDefault="00570346" w:rsidP="0056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-Bold">
    <w:altName w:val="Century Gothic"/>
    <w:charset w:val="00"/>
    <w:family w:val="auto"/>
    <w:pitch w:val="variable"/>
    <w:sig w:usb0="03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Eurostile ExtendedTw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75 Bold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Georg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8995" w14:textId="77777777" w:rsidR="00570346" w:rsidRDefault="00570346" w:rsidP="00564EF1">
      <w:r>
        <w:separator/>
      </w:r>
    </w:p>
  </w:footnote>
  <w:footnote w:type="continuationSeparator" w:id="0">
    <w:p w14:paraId="233B0835" w14:textId="77777777" w:rsidR="00570346" w:rsidRDefault="00570346" w:rsidP="0056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60CF" w14:textId="77777777" w:rsidR="00564EF1" w:rsidRDefault="0043291C">
    <w:pPr>
      <w:pStyle w:val="Header"/>
    </w:pPr>
    <w:r>
      <w:rPr>
        <w:noProof/>
        <w:lang w:eastAsia="en-AU"/>
      </w:rPr>
      <w:drawing>
        <wp:inline distT="0" distB="0" distL="0" distR="0" wp14:anchorId="19F35681" wp14:editId="274A4046">
          <wp:extent cx="5274310" cy="1087755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BFundStack+ANZUP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4EF1"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69073C0" wp14:editId="4EB5810A">
          <wp:simplePos x="0" y="0"/>
          <wp:positionH relativeFrom="page">
            <wp:posOffset>6156960</wp:posOffset>
          </wp:positionH>
          <wp:positionV relativeFrom="page">
            <wp:posOffset>9937115</wp:posOffset>
          </wp:positionV>
          <wp:extent cx="1035685" cy="514985"/>
          <wp:effectExtent l="0" t="0" r="5715" b="0"/>
          <wp:wrapNone/>
          <wp:docPr id="1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EF1"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242432E1" wp14:editId="1BC097D7">
          <wp:simplePos x="0" y="0"/>
          <wp:positionH relativeFrom="column">
            <wp:posOffset>-594360</wp:posOffset>
          </wp:positionH>
          <wp:positionV relativeFrom="page">
            <wp:posOffset>9789795</wp:posOffset>
          </wp:positionV>
          <wp:extent cx="4860290" cy="916305"/>
          <wp:effectExtent l="0" t="0" r="0" b="0"/>
          <wp:wrapThrough wrapText="bothSides">
            <wp:wrapPolygon edited="0">
              <wp:start x="339" y="1198"/>
              <wp:lineTo x="226" y="10778"/>
              <wp:lineTo x="452" y="15568"/>
              <wp:lineTo x="10837" y="16765"/>
              <wp:lineTo x="16481" y="16765"/>
              <wp:lineTo x="17384" y="15568"/>
              <wp:lineTo x="16932" y="13173"/>
              <wp:lineTo x="16255" y="11376"/>
              <wp:lineTo x="16707" y="5988"/>
              <wp:lineTo x="12304" y="1198"/>
              <wp:lineTo x="339" y="1198"/>
            </wp:wrapPolygon>
          </wp:wrapThrough>
          <wp:docPr id="1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29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ED8"/>
    <w:multiLevelType w:val="hybridMultilevel"/>
    <w:tmpl w:val="8DB4B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57822"/>
    <w:multiLevelType w:val="hybridMultilevel"/>
    <w:tmpl w:val="5936CBE8"/>
    <w:lvl w:ilvl="0" w:tplc="07EE7E64">
      <w:start w:val="1"/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02E82"/>
    <w:multiLevelType w:val="hybridMultilevel"/>
    <w:tmpl w:val="B72C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501"/>
    <w:multiLevelType w:val="hybridMultilevel"/>
    <w:tmpl w:val="A718E5F4"/>
    <w:lvl w:ilvl="0" w:tplc="93803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D526D"/>
    <w:multiLevelType w:val="hybridMultilevel"/>
    <w:tmpl w:val="B6882FB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3AA39DD"/>
    <w:multiLevelType w:val="hybridMultilevel"/>
    <w:tmpl w:val="0C6C02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970"/>
    <w:multiLevelType w:val="hybridMultilevel"/>
    <w:tmpl w:val="71AA25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E7BD5"/>
    <w:multiLevelType w:val="hybridMultilevel"/>
    <w:tmpl w:val="E6C6F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E4C82"/>
    <w:multiLevelType w:val="hybridMultilevel"/>
    <w:tmpl w:val="B3BE1DB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0BB5B7C"/>
    <w:multiLevelType w:val="hybridMultilevel"/>
    <w:tmpl w:val="B882C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7EEF"/>
    <w:multiLevelType w:val="hybridMultilevel"/>
    <w:tmpl w:val="57408E24"/>
    <w:lvl w:ilvl="0" w:tplc="9F2E2860">
      <w:numFmt w:val="bullet"/>
      <w:lvlText w:val="–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D9A"/>
    <w:multiLevelType w:val="hybridMultilevel"/>
    <w:tmpl w:val="84845308"/>
    <w:lvl w:ilvl="0" w:tplc="9350659C">
      <w:start w:val="1"/>
      <w:numFmt w:val="bullet"/>
      <w:pStyle w:val="RayWhiteBullets"/>
      <w:lvlText w:val=""/>
      <w:lvlJc w:val="left"/>
      <w:pPr>
        <w:tabs>
          <w:tab w:val="num" w:pos="193"/>
        </w:tabs>
        <w:ind w:left="193" w:hanging="193"/>
      </w:pPr>
      <w:rPr>
        <w:rFonts w:ascii="Symbol" w:hAnsi="Symbol" w:hint="default"/>
        <w:b/>
        <w:i w:val="0"/>
        <w:color w:val="80808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7013A82"/>
    <w:multiLevelType w:val="hybridMultilevel"/>
    <w:tmpl w:val="7E0E7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BD"/>
    <w:rsid w:val="00000493"/>
    <w:rsid w:val="00001494"/>
    <w:rsid w:val="00005DFF"/>
    <w:rsid w:val="000277F2"/>
    <w:rsid w:val="0008505E"/>
    <w:rsid w:val="00090D85"/>
    <w:rsid w:val="00092F4F"/>
    <w:rsid w:val="000B39D5"/>
    <w:rsid w:val="000D5C00"/>
    <w:rsid w:val="001000EB"/>
    <w:rsid w:val="0010696F"/>
    <w:rsid w:val="001328BF"/>
    <w:rsid w:val="00134259"/>
    <w:rsid w:val="0013576B"/>
    <w:rsid w:val="00144432"/>
    <w:rsid w:val="00146166"/>
    <w:rsid w:val="00166136"/>
    <w:rsid w:val="001663FD"/>
    <w:rsid w:val="00172581"/>
    <w:rsid w:val="00173DD3"/>
    <w:rsid w:val="00181202"/>
    <w:rsid w:val="001841D1"/>
    <w:rsid w:val="00187CD1"/>
    <w:rsid w:val="00191C72"/>
    <w:rsid w:val="001932DB"/>
    <w:rsid w:val="001A7A7F"/>
    <w:rsid w:val="001C5DDD"/>
    <w:rsid w:val="001E3F16"/>
    <w:rsid w:val="00205EBF"/>
    <w:rsid w:val="002146F6"/>
    <w:rsid w:val="0021724D"/>
    <w:rsid w:val="0023434B"/>
    <w:rsid w:val="00243D6C"/>
    <w:rsid w:val="002570DD"/>
    <w:rsid w:val="0026222F"/>
    <w:rsid w:val="002A3128"/>
    <w:rsid w:val="002B69E3"/>
    <w:rsid w:val="00302296"/>
    <w:rsid w:val="00312C7A"/>
    <w:rsid w:val="003161D2"/>
    <w:rsid w:val="00321738"/>
    <w:rsid w:val="00327F4A"/>
    <w:rsid w:val="00333621"/>
    <w:rsid w:val="00343EEB"/>
    <w:rsid w:val="00357AAA"/>
    <w:rsid w:val="00386AB6"/>
    <w:rsid w:val="003912D9"/>
    <w:rsid w:val="00393BA4"/>
    <w:rsid w:val="003A0394"/>
    <w:rsid w:val="003B625A"/>
    <w:rsid w:val="003C69BE"/>
    <w:rsid w:val="003D27C1"/>
    <w:rsid w:val="003E182A"/>
    <w:rsid w:val="003E4293"/>
    <w:rsid w:val="003F74D7"/>
    <w:rsid w:val="004074E3"/>
    <w:rsid w:val="00414144"/>
    <w:rsid w:val="0042420B"/>
    <w:rsid w:val="00425320"/>
    <w:rsid w:val="0043291C"/>
    <w:rsid w:val="00434009"/>
    <w:rsid w:val="00460CEE"/>
    <w:rsid w:val="00462266"/>
    <w:rsid w:val="0048082D"/>
    <w:rsid w:val="004B042B"/>
    <w:rsid w:val="004C42E5"/>
    <w:rsid w:val="004F1F65"/>
    <w:rsid w:val="004F30BD"/>
    <w:rsid w:val="0051450F"/>
    <w:rsid w:val="00525FBD"/>
    <w:rsid w:val="00535AF4"/>
    <w:rsid w:val="00557E1F"/>
    <w:rsid w:val="00564EF1"/>
    <w:rsid w:val="00570346"/>
    <w:rsid w:val="00571D8A"/>
    <w:rsid w:val="00580015"/>
    <w:rsid w:val="005A15D3"/>
    <w:rsid w:val="005A69B0"/>
    <w:rsid w:val="005A7D47"/>
    <w:rsid w:val="005C55A3"/>
    <w:rsid w:val="005D6935"/>
    <w:rsid w:val="005E07EA"/>
    <w:rsid w:val="005F22E2"/>
    <w:rsid w:val="005F2868"/>
    <w:rsid w:val="005F44F5"/>
    <w:rsid w:val="006050B7"/>
    <w:rsid w:val="00614250"/>
    <w:rsid w:val="006202B1"/>
    <w:rsid w:val="0062227F"/>
    <w:rsid w:val="006318FA"/>
    <w:rsid w:val="00640CD7"/>
    <w:rsid w:val="006509DB"/>
    <w:rsid w:val="006574E6"/>
    <w:rsid w:val="006A54A5"/>
    <w:rsid w:val="006D035F"/>
    <w:rsid w:val="006E1659"/>
    <w:rsid w:val="006F1CE4"/>
    <w:rsid w:val="0072120E"/>
    <w:rsid w:val="007277E9"/>
    <w:rsid w:val="007353C0"/>
    <w:rsid w:val="00735A1F"/>
    <w:rsid w:val="00755CD4"/>
    <w:rsid w:val="00772873"/>
    <w:rsid w:val="007E027E"/>
    <w:rsid w:val="007E5BA9"/>
    <w:rsid w:val="007F0DC6"/>
    <w:rsid w:val="0080117B"/>
    <w:rsid w:val="008118E7"/>
    <w:rsid w:val="008334C3"/>
    <w:rsid w:val="0084523B"/>
    <w:rsid w:val="008573B0"/>
    <w:rsid w:val="00882899"/>
    <w:rsid w:val="008872BF"/>
    <w:rsid w:val="008876A5"/>
    <w:rsid w:val="008957DE"/>
    <w:rsid w:val="0089616E"/>
    <w:rsid w:val="008A5539"/>
    <w:rsid w:val="008B2453"/>
    <w:rsid w:val="008B40CD"/>
    <w:rsid w:val="008C761D"/>
    <w:rsid w:val="008D14A0"/>
    <w:rsid w:val="008D1669"/>
    <w:rsid w:val="008F7ABE"/>
    <w:rsid w:val="009039A8"/>
    <w:rsid w:val="00934088"/>
    <w:rsid w:val="009372B2"/>
    <w:rsid w:val="0096164C"/>
    <w:rsid w:val="00970847"/>
    <w:rsid w:val="00985649"/>
    <w:rsid w:val="009B3C98"/>
    <w:rsid w:val="00A1198D"/>
    <w:rsid w:val="00A20E8E"/>
    <w:rsid w:val="00A47400"/>
    <w:rsid w:val="00A62F5B"/>
    <w:rsid w:val="00A63B0E"/>
    <w:rsid w:val="00AA5C37"/>
    <w:rsid w:val="00AB1C8D"/>
    <w:rsid w:val="00AB282E"/>
    <w:rsid w:val="00AD38BC"/>
    <w:rsid w:val="00B56ECD"/>
    <w:rsid w:val="00B60894"/>
    <w:rsid w:val="00BB20C7"/>
    <w:rsid w:val="00BB2B42"/>
    <w:rsid w:val="00BB329F"/>
    <w:rsid w:val="00C00B5F"/>
    <w:rsid w:val="00C44432"/>
    <w:rsid w:val="00C46382"/>
    <w:rsid w:val="00C50791"/>
    <w:rsid w:val="00C51AAF"/>
    <w:rsid w:val="00C54F8F"/>
    <w:rsid w:val="00C60874"/>
    <w:rsid w:val="00C9739E"/>
    <w:rsid w:val="00CA3666"/>
    <w:rsid w:val="00CA6FB9"/>
    <w:rsid w:val="00CC55A7"/>
    <w:rsid w:val="00D126F7"/>
    <w:rsid w:val="00D2517B"/>
    <w:rsid w:val="00D27324"/>
    <w:rsid w:val="00D45807"/>
    <w:rsid w:val="00D45FEE"/>
    <w:rsid w:val="00D61A7D"/>
    <w:rsid w:val="00D769FE"/>
    <w:rsid w:val="00D76CEA"/>
    <w:rsid w:val="00E167C8"/>
    <w:rsid w:val="00E6430E"/>
    <w:rsid w:val="00E8450B"/>
    <w:rsid w:val="00EA12B5"/>
    <w:rsid w:val="00EA22BA"/>
    <w:rsid w:val="00EB0388"/>
    <w:rsid w:val="00EB23C9"/>
    <w:rsid w:val="00ED3557"/>
    <w:rsid w:val="00ED3EC4"/>
    <w:rsid w:val="00ED6B36"/>
    <w:rsid w:val="00F03222"/>
    <w:rsid w:val="00F3166F"/>
    <w:rsid w:val="00F32380"/>
    <w:rsid w:val="00F40E1E"/>
    <w:rsid w:val="00F470CA"/>
    <w:rsid w:val="00F47FD1"/>
    <w:rsid w:val="00F53DBC"/>
    <w:rsid w:val="00F64EC5"/>
    <w:rsid w:val="00F7574A"/>
    <w:rsid w:val="00FB0783"/>
    <w:rsid w:val="00FB378B"/>
    <w:rsid w:val="00FD0376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8DCCA3B"/>
  <w14:defaultImageDpi w14:val="300"/>
  <w15:docId w15:val="{63ADB3E1-B0B3-43EE-898D-C6FF3A3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Heading 1 Balcony Living"/>
    <w:basedOn w:val="Normal"/>
    <w:next w:val="Normal"/>
    <w:qFormat/>
    <w:rsid w:val="00470EA4"/>
    <w:pPr>
      <w:keepNext/>
      <w:spacing w:before="240" w:after="60"/>
      <w:outlineLvl w:val="0"/>
    </w:pPr>
    <w:rPr>
      <w:rFonts w:ascii="Arial" w:hAnsi="Arial"/>
      <w:color w:val="999999"/>
      <w:kern w:val="32"/>
      <w:sz w:val="56"/>
      <w:szCs w:val="32"/>
    </w:rPr>
  </w:style>
  <w:style w:type="paragraph" w:styleId="Heading2">
    <w:name w:val="heading 2"/>
    <w:aliases w:val="Header A"/>
    <w:basedOn w:val="Normal"/>
    <w:next w:val="Normal"/>
    <w:qFormat/>
    <w:rsid w:val="006A1267"/>
    <w:pPr>
      <w:keepNext/>
      <w:spacing w:before="240" w:after="60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aliases w:val="Heading 3 Balcony Living"/>
    <w:basedOn w:val="Normal"/>
    <w:next w:val="Normal"/>
    <w:qFormat/>
    <w:rsid w:val="00470EA4"/>
    <w:pPr>
      <w:keepNext/>
      <w:spacing w:before="240" w:after="60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NAME">
    <w:name w:val="LABEL NAME"/>
    <w:basedOn w:val="Heading1"/>
    <w:autoRedefine/>
    <w:rsid w:val="00E2173B"/>
    <w:pPr>
      <w:jc w:val="center"/>
    </w:pPr>
  </w:style>
  <w:style w:type="paragraph" w:customStyle="1" w:styleId="LABELCOMPANY">
    <w:name w:val="LABEL COMPANY"/>
    <w:basedOn w:val="Normal"/>
    <w:autoRedefine/>
    <w:rsid w:val="00E2173B"/>
    <w:pPr>
      <w:ind w:left="128" w:right="128"/>
      <w:jc w:val="center"/>
    </w:pPr>
    <w:rPr>
      <w:rFonts w:ascii="Arial" w:hAnsi="Arial"/>
    </w:rPr>
  </w:style>
  <w:style w:type="paragraph" w:customStyle="1" w:styleId="IxionProposalsubhead">
    <w:name w:val="Ixion Proposal sub head"/>
    <w:basedOn w:val="Heading3"/>
    <w:rsid w:val="00F41E38"/>
    <w:pPr>
      <w:jc w:val="right"/>
    </w:pPr>
  </w:style>
  <w:style w:type="paragraph" w:customStyle="1" w:styleId="IxionProposalHeader">
    <w:name w:val="Ixion Proposal Header"/>
    <w:basedOn w:val="Heading1"/>
    <w:rsid w:val="00F41E38"/>
    <w:pPr>
      <w:jc w:val="right"/>
    </w:pPr>
  </w:style>
  <w:style w:type="paragraph" w:customStyle="1" w:styleId="Style1">
    <w:name w:val="Style1"/>
    <w:basedOn w:val="IxionProposalsubhead"/>
    <w:rsid w:val="00F41E38"/>
    <w:rPr>
      <w:b w:val="0"/>
    </w:rPr>
  </w:style>
  <w:style w:type="paragraph" w:customStyle="1" w:styleId="Address">
    <w:name w:val="Address"/>
    <w:basedOn w:val="Normal"/>
    <w:autoRedefine/>
    <w:rsid w:val="00391C7D"/>
    <w:rPr>
      <w:rFonts w:ascii="CenturyGothic-Bold" w:hAnsi="CenturyGothic-Bold"/>
      <w:color w:val="FFFFFF"/>
      <w:sz w:val="36"/>
    </w:rPr>
  </w:style>
  <w:style w:type="paragraph" w:customStyle="1" w:styleId="Numberofrooms">
    <w:name w:val="Number of rooms"/>
    <w:basedOn w:val="Normal"/>
    <w:autoRedefine/>
    <w:rsid w:val="00403188"/>
    <w:rPr>
      <w:rFonts w:ascii="Century Gothic" w:hAnsi="Century Gothic"/>
      <w:color w:val="808080"/>
      <w:sz w:val="36"/>
    </w:rPr>
  </w:style>
  <w:style w:type="paragraph" w:customStyle="1" w:styleId="RayWhiteHeader">
    <w:name w:val="Ray White Header"/>
    <w:basedOn w:val="Normal"/>
    <w:autoRedefine/>
    <w:rsid w:val="00391C7D"/>
    <w:pPr>
      <w:spacing w:after="120"/>
    </w:pPr>
    <w:rPr>
      <w:rFonts w:ascii="CenturyGothic-Bold" w:hAnsi="CenturyGothic-Bold"/>
      <w:color w:val="000000"/>
      <w:sz w:val="28"/>
    </w:rPr>
  </w:style>
  <w:style w:type="paragraph" w:customStyle="1" w:styleId="viewdetails">
    <w:name w:val="view details"/>
    <w:basedOn w:val="Normal"/>
    <w:rsid w:val="00391C7D"/>
    <w:rPr>
      <w:rFonts w:ascii="CenturyGothic-Bold" w:hAnsi="CenturyGothic-Bold"/>
      <w:sz w:val="20"/>
    </w:rPr>
  </w:style>
  <w:style w:type="paragraph" w:customStyle="1" w:styleId="contactpeople">
    <w:name w:val="contact people"/>
    <w:basedOn w:val="Normal"/>
    <w:autoRedefine/>
    <w:rsid w:val="00391C7D"/>
    <w:rPr>
      <w:rFonts w:ascii="CenturyGothic-Bold" w:hAnsi="CenturyGothic-Bold"/>
      <w:color w:val="808080"/>
      <w:sz w:val="20"/>
    </w:rPr>
  </w:style>
  <w:style w:type="paragraph" w:customStyle="1" w:styleId="RayWhiteBullets0">
    <w:name w:val="Ray White Bullets"/>
    <w:basedOn w:val="Normal"/>
    <w:autoRedefine/>
    <w:rsid w:val="00403188"/>
    <w:pPr>
      <w:spacing w:after="120"/>
    </w:pPr>
    <w:rPr>
      <w:rFonts w:ascii="Century Gothic" w:hAnsi="Century Gothic"/>
      <w:color w:val="000000"/>
      <w:sz w:val="22"/>
    </w:rPr>
  </w:style>
  <w:style w:type="paragraph" w:customStyle="1" w:styleId="normalBLtext">
    <w:name w:val="normal BL text"/>
    <w:basedOn w:val="Normal"/>
    <w:rsid w:val="00470EA4"/>
    <w:pPr>
      <w:widowControl w:val="0"/>
      <w:suppressAutoHyphens/>
      <w:autoSpaceDE w:val="0"/>
      <w:autoSpaceDN w:val="0"/>
      <w:adjustRightInd w:val="0"/>
      <w:spacing w:before="113" w:line="288" w:lineRule="auto"/>
      <w:ind w:right="-56"/>
      <w:textAlignment w:val="center"/>
    </w:pPr>
    <w:rPr>
      <w:rFonts w:ascii="ArialMT" w:hAnsi="ArialMT"/>
      <w:color w:val="000000"/>
      <w:lang w:val="en-US"/>
    </w:rPr>
  </w:style>
  <w:style w:type="paragraph" w:customStyle="1" w:styleId="EstimateNormalText">
    <w:name w:val="Estimate Normal Text"/>
    <w:basedOn w:val="Normal"/>
    <w:rsid w:val="002325ED"/>
    <w:rPr>
      <w:rFonts w:ascii="Arial" w:hAnsi="Arial"/>
      <w:sz w:val="20"/>
    </w:rPr>
  </w:style>
  <w:style w:type="paragraph" w:customStyle="1" w:styleId="RayWhiteBullets">
    <w:name w:val="RayWhite Bullets"/>
    <w:basedOn w:val="Normal"/>
    <w:autoRedefine/>
    <w:rsid w:val="00403188"/>
    <w:pPr>
      <w:numPr>
        <w:numId w:val="2"/>
      </w:numPr>
      <w:spacing w:after="120"/>
    </w:pPr>
    <w:rPr>
      <w:rFonts w:ascii="Century Gothic" w:hAnsi="Century Gothic"/>
      <w:color w:val="000000"/>
      <w:sz w:val="20"/>
    </w:rPr>
  </w:style>
  <w:style w:type="paragraph" w:customStyle="1" w:styleId="HeadingRayWhiteConcord">
    <w:name w:val="Heading Ray White Concord"/>
    <w:basedOn w:val="Normal"/>
    <w:autoRedefine/>
    <w:rsid w:val="00403188"/>
    <w:pPr>
      <w:spacing w:after="240"/>
    </w:pPr>
    <w:rPr>
      <w:rFonts w:ascii="Century Gothic" w:hAnsi="Century Gothic"/>
      <w:sz w:val="26"/>
    </w:rPr>
  </w:style>
  <w:style w:type="paragraph" w:customStyle="1" w:styleId="AddressRayWhiteConcord">
    <w:name w:val="Address Ray White Concord"/>
    <w:basedOn w:val="Normal"/>
    <w:autoRedefine/>
    <w:rsid w:val="00403188"/>
    <w:rPr>
      <w:rFonts w:ascii="Century Gothic" w:hAnsi="Century Gothic"/>
      <w:color w:val="808080"/>
      <w:sz w:val="30"/>
    </w:rPr>
  </w:style>
  <w:style w:type="character" w:styleId="Hyperlink">
    <w:name w:val="Hyperlink"/>
    <w:rsid w:val="008819C8"/>
    <w:rPr>
      <w:rFonts w:ascii="Arial" w:hAnsi="Arial"/>
      <w:b/>
      <w:color w:val="FF9900"/>
      <w:sz w:val="24"/>
      <w:u w:val="none"/>
    </w:rPr>
  </w:style>
  <w:style w:type="paragraph" w:customStyle="1" w:styleId="EzypayEurostileExtended2">
    <w:name w:val="Ezypay Eurostile Extended 2"/>
    <w:basedOn w:val="Normal"/>
    <w:rsid w:val="00BE5FC4"/>
    <w:rPr>
      <w:rFonts w:ascii="Eurostile ExtendedTwo" w:hAnsi="Eurostile ExtendedTwo"/>
      <w:sz w:val="16"/>
    </w:rPr>
  </w:style>
  <w:style w:type="paragraph" w:customStyle="1" w:styleId="EZYPAYHeading">
    <w:name w:val="EZYPAY Heading"/>
    <w:basedOn w:val="Normal"/>
    <w:rsid w:val="009B2948"/>
    <w:pPr>
      <w:spacing w:after="240"/>
    </w:pPr>
    <w:rPr>
      <w:rFonts w:ascii="Helvetica 75 Bold" w:eastAsia="Cambria" w:hAnsi="Helvetica 75 Bold"/>
    </w:rPr>
  </w:style>
  <w:style w:type="paragraph" w:customStyle="1" w:styleId="EZYPAYBodyCopy">
    <w:name w:val="EZYPAY Body Copy"/>
    <w:basedOn w:val="Normal"/>
    <w:rsid w:val="009B2948"/>
    <w:rPr>
      <w:rFonts w:ascii="Helvetica 45 Light" w:eastAsia="Cambria" w:hAnsi="Helvetica 45 Light"/>
    </w:rPr>
  </w:style>
  <w:style w:type="paragraph" w:styleId="NormalWeb">
    <w:name w:val="Normal (Web)"/>
    <w:basedOn w:val="Normal"/>
    <w:uiPriority w:val="99"/>
    <w:semiHidden/>
    <w:unhideWhenUsed/>
    <w:rsid w:val="00525F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B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F1"/>
    <w:rPr>
      <w:sz w:val="24"/>
      <w:szCs w:val="24"/>
      <w:lang w:eastAsia="en-US"/>
    </w:rPr>
  </w:style>
  <w:style w:type="paragraph" w:customStyle="1" w:styleId="Default">
    <w:name w:val="Default"/>
    <w:rsid w:val="009039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39A8"/>
    <w:rPr>
      <w:b/>
      <w:bCs/>
    </w:rPr>
  </w:style>
  <w:style w:type="paragraph" w:styleId="ListParagraph">
    <w:name w:val="List Paragraph"/>
    <w:basedOn w:val="Normal"/>
    <w:uiPriority w:val="34"/>
    <w:qFormat/>
    <w:rsid w:val="008573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3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3B0"/>
    <w:pPr>
      <w:spacing w:after="200" w:line="276" w:lineRule="auto"/>
    </w:pPr>
    <w:rPr>
      <w:rFonts w:asciiTheme="minorHAnsi" w:hAnsiTheme="minorHAns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3B0"/>
    <w:rPr>
      <w:rFonts w:asciiTheme="minorHAnsi" w:hAnsiTheme="minorHAnsi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5A"/>
    <w:pPr>
      <w:spacing w:after="0" w:line="240" w:lineRule="auto"/>
    </w:pPr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5A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14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2F4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251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2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nzup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anzup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up@anzup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DC28-E251-4A43-A35A-21725E0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901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DMS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Halcyon Bolt</dc:creator>
  <cp:lastModifiedBy>Gillian Bailey</cp:lastModifiedBy>
  <cp:revision>6</cp:revision>
  <cp:lastPrinted>2017-01-25T02:33:00Z</cp:lastPrinted>
  <dcterms:created xsi:type="dcterms:W3CDTF">2021-07-12T03:26:00Z</dcterms:created>
  <dcterms:modified xsi:type="dcterms:W3CDTF">2021-07-19T04:23:00Z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